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A5D8F" w14:textId="77777777" w:rsidR="004A3BC8" w:rsidRDefault="004A3BC8" w:rsidP="002A5F62">
      <w:pPr>
        <w:jc w:val="center"/>
      </w:pPr>
      <w:bookmarkStart w:id="0" w:name="_GoBack"/>
    </w:p>
    <w:bookmarkEnd w:id="0"/>
    <w:p w14:paraId="6173EE65" w14:textId="77777777" w:rsidR="004A3BC8" w:rsidRDefault="004A3BC8" w:rsidP="002A5F62">
      <w:pPr>
        <w:jc w:val="center"/>
      </w:pPr>
    </w:p>
    <w:p w14:paraId="21351EAC" w14:textId="76E1B49F" w:rsidR="003A5EB9" w:rsidRDefault="003A5EB9" w:rsidP="002A5F62">
      <w:pPr>
        <w:jc w:val="center"/>
      </w:pPr>
      <w:r>
        <w:t>COMMUNIQU</w:t>
      </w:r>
      <w:r>
        <w:rPr>
          <w:rFonts w:cs="Calibri"/>
        </w:rPr>
        <w:t>Ē</w:t>
      </w:r>
      <w:r>
        <w:t xml:space="preserve"> DE PRESSE </w:t>
      </w:r>
    </w:p>
    <w:p w14:paraId="4AD101A9" w14:textId="40B2E6E1" w:rsidR="002A5F62" w:rsidRPr="00F9769E" w:rsidRDefault="003A5EB9" w:rsidP="002A5F62">
      <w:pPr>
        <w:jc w:val="center"/>
        <w:rPr>
          <w:lang w:val="fr-FR"/>
        </w:rPr>
      </w:pPr>
      <w:r w:rsidRPr="00F9769E">
        <w:rPr>
          <w:lang w:val="fr-FR"/>
        </w:rPr>
        <w:t>POUR LANCEMENT</w:t>
      </w:r>
      <w:r w:rsidR="002A5F62" w:rsidRPr="00F9769E">
        <w:rPr>
          <w:lang w:val="fr-FR"/>
        </w:rPr>
        <w:t xml:space="preserve"> IMM</w:t>
      </w:r>
      <w:r w:rsidR="00F9769E" w:rsidRPr="00F9769E">
        <w:rPr>
          <w:rFonts w:cs="Calibri"/>
          <w:lang w:val="fr-FR"/>
        </w:rPr>
        <w:t>Ē</w:t>
      </w:r>
      <w:r w:rsidR="002A5F62" w:rsidRPr="00F9769E">
        <w:rPr>
          <w:lang w:val="fr-FR"/>
        </w:rPr>
        <w:t>DIAT</w:t>
      </w:r>
    </w:p>
    <w:p w14:paraId="4F39927A" w14:textId="3944185C" w:rsidR="002A5F62" w:rsidRPr="00F9769E" w:rsidRDefault="00F9769E" w:rsidP="002A5F62">
      <w:pPr>
        <w:jc w:val="center"/>
        <w:rPr>
          <w:lang w:val="fr-FR"/>
        </w:rPr>
      </w:pPr>
      <w:r w:rsidRPr="00F9769E">
        <w:rPr>
          <w:lang w:val="fr-FR"/>
        </w:rPr>
        <w:t>POUR PLUS D’IN</w:t>
      </w:r>
      <w:r w:rsidR="002A5F62" w:rsidRPr="00F9769E">
        <w:rPr>
          <w:lang w:val="fr-FR"/>
        </w:rPr>
        <w:t>FORMATION CONTACT</w:t>
      </w:r>
      <w:r w:rsidRPr="00F9769E">
        <w:rPr>
          <w:lang w:val="fr-FR"/>
        </w:rPr>
        <w:t>ER</w:t>
      </w:r>
      <w:r w:rsidR="002A5F62" w:rsidRPr="00F9769E">
        <w:rPr>
          <w:lang w:val="fr-FR"/>
        </w:rPr>
        <w:t>:</w:t>
      </w:r>
    </w:p>
    <w:p w14:paraId="6EB5233E" w14:textId="2CD10FFE" w:rsidR="002A5F62" w:rsidRPr="001D1D1B" w:rsidRDefault="001D1D1B" w:rsidP="002A5F62">
      <w:pPr>
        <w:jc w:val="center"/>
        <w:rPr>
          <w:color w:val="808080"/>
          <w:lang w:val="fr-FR"/>
        </w:rPr>
      </w:pPr>
      <w:r w:rsidRPr="001D1D1B">
        <w:rPr>
          <w:color w:val="808080"/>
          <w:lang w:val="fr-FR"/>
        </w:rPr>
        <w:t>INS</w:t>
      </w:r>
      <w:r w:rsidRPr="001D1D1B">
        <w:rPr>
          <w:rFonts w:cs="Calibri"/>
          <w:color w:val="808080"/>
          <w:lang w:val="fr-FR"/>
        </w:rPr>
        <w:t>Ē</w:t>
      </w:r>
      <w:r w:rsidRPr="001D1D1B">
        <w:rPr>
          <w:color w:val="808080"/>
          <w:lang w:val="fr-FR"/>
        </w:rPr>
        <w:t xml:space="preserve">RER VOS INFORMATIONS </w:t>
      </w:r>
      <w:r>
        <w:rPr>
          <w:color w:val="808080"/>
          <w:lang w:val="fr-FR"/>
        </w:rPr>
        <w:t xml:space="preserve">POUR </w:t>
      </w:r>
      <w:r>
        <w:rPr>
          <w:rFonts w:cs="Calibri"/>
          <w:color w:val="808080"/>
          <w:lang w:val="fr-FR"/>
        </w:rPr>
        <w:t>Ē</w:t>
      </w:r>
      <w:r>
        <w:rPr>
          <w:color w:val="808080"/>
          <w:lang w:val="fr-FR"/>
        </w:rPr>
        <w:t>TRE</w:t>
      </w:r>
      <w:r w:rsidRPr="001D1D1B">
        <w:rPr>
          <w:color w:val="808080"/>
          <w:lang w:val="fr-FR"/>
        </w:rPr>
        <w:t xml:space="preserve"> CONTACTER </w:t>
      </w:r>
    </w:p>
    <w:p w14:paraId="3615E1F5" w14:textId="77777777" w:rsidR="002A5F62" w:rsidRPr="001D1D1B" w:rsidRDefault="002A5F62" w:rsidP="002A5F62">
      <w:pPr>
        <w:jc w:val="center"/>
        <w:rPr>
          <w:lang w:val="fr-FR"/>
        </w:rPr>
      </w:pPr>
    </w:p>
    <w:p w14:paraId="008A4528" w14:textId="77777777" w:rsidR="002A5F62" w:rsidRPr="00027EC1" w:rsidRDefault="00C91946" w:rsidP="002A5F62">
      <w:pPr>
        <w:jc w:val="center"/>
        <w:rPr>
          <w:b/>
          <w:color w:val="000000"/>
        </w:rPr>
      </w:pPr>
      <w:r>
        <w:rPr>
          <w:b/>
          <w:color w:val="000000"/>
        </w:rPr>
        <w:t>Global Money Week 201</w:t>
      </w:r>
      <w:r w:rsidR="00284A01">
        <w:rPr>
          <w:b/>
          <w:color w:val="000000"/>
        </w:rPr>
        <w:t>8</w:t>
      </w:r>
    </w:p>
    <w:p w14:paraId="538BB824" w14:textId="2E51F632" w:rsidR="002A5F62" w:rsidRPr="001143F0" w:rsidRDefault="00F9769E" w:rsidP="002A5F62">
      <w:pPr>
        <w:jc w:val="center"/>
        <w:rPr>
          <w:b/>
        </w:rPr>
      </w:pPr>
      <w:proofErr w:type="spellStart"/>
      <w:r>
        <w:rPr>
          <w:b/>
        </w:rPr>
        <w:t>L’importance</w:t>
      </w:r>
      <w:proofErr w:type="spellEnd"/>
      <w:r>
        <w:rPr>
          <w:b/>
        </w:rPr>
        <w:t xml:space="preserve"> des questions </w:t>
      </w:r>
      <w:proofErr w:type="spellStart"/>
      <w:r>
        <w:rPr>
          <w:b/>
        </w:rPr>
        <w:t>d’argent</w:t>
      </w:r>
      <w:proofErr w:type="spellEnd"/>
    </w:p>
    <w:p w14:paraId="32242827" w14:textId="77777777" w:rsidR="002A5F62" w:rsidRPr="001143F0" w:rsidRDefault="002A5F62" w:rsidP="002A5F62"/>
    <w:p w14:paraId="302534C3" w14:textId="77777777" w:rsidR="002A5F62" w:rsidRPr="001143F0" w:rsidRDefault="002A5F62" w:rsidP="002A5F62"/>
    <w:p w14:paraId="1E65F974" w14:textId="471B2591" w:rsidR="002A5F62" w:rsidRPr="00FB6DAD" w:rsidRDefault="00F9769E" w:rsidP="002A5F62">
      <w:pPr>
        <w:rPr>
          <w:b/>
          <w:lang w:val="fr-FR"/>
        </w:rPr>
      </w:pPr>
      <w:r w:rsidRPr="00F9769E">
        <w:rPr>
          <w:b/>
          <w:i/>
          <w:color w:val="808080"/>
          <w:lang w:val="fr-FR"/>
        </w:rPr>
        <w:t>Ville, Pays</w:t>
      </w:r>
      <w:r w:rsidR="002A5F62" w:rsidRPr="00F9769E">
        <w:rPr>
          <w:b/>
          <w:i/>
          <w:color w:val="808080"/>
          <w:lang w:val="fr-FR"/>
        </w:rPr>
        <w:t xml:space="preserve"> – [</w:t>
      </w:r>
      <w:r w:rsidRPr="00F9769E">
        <w:rPr>
          <w:b/>
          <w:i/>
          <w:color w:val="808080"/>
          <w:lang w:val="fr-FR"/>
        </w:rPr>
        <w:t>Le nom de votre organisation</w:t>
      </w:r>
      <w:r w:rsidR="002A5F62" w:rsidRPr="00F9769E">
        <w:rPr>
          <w:b/>
          <w:i/>
          <w:color w:val="808080"/>
          <w:lang w:val="fr-FR"/>
        </w:rPr>
        <w:t>]</w:t>
      </w:r>
      <w:r w:rsidR="002A5F62" w:rsidRPr="00F9769E">
        <w:rPr>
          <w:color w:val="808080"/>
          <w:lang w:val="fr-FR"/>
        </w:rPr>
        <w:t xml:space="preserve"> </w:t>
      </w:r>
      <w:r w:rsidRPr="00F9769E">
        <w:rPr>
          <w:b/>
          <w:lang w:val="fr-FR"/>
        </w:rPr>
        <w:t>organisera une série d’</w:t>
      </w:r>
      <w:r w:rsidR="00A57CC0">
        <w:rPr>
          <w:b/>
          <w:lang w:val="fr-FR"/>
        </w:rPr>
        <w:t>événements du 12 au</w:t>
      </w:r>
      <w:r w:rsidRPr="00F9769E">
        <w:rPr>
          <w:b/>
          <w:lang w:val="fr-FR"/>
        </w:rPr>
        <w:t xml:space="preserve"> 18 mars 2018 pour célébrer l’édition 2018 de la Global Money </w:t>
      </w:r>
      <w:proofErr w:type="spellStart"/>
      <w:r w:rsidRPr="00F9769E">
        <w:rPr>
          <w:b/>
          <w:lang w:val="fr-FR"/>
        </w:rPr>
        <w:t>Week</w:t>
      </w:r>
      <w:proofErr w:type="spellEnd"/>
      <w:r w:rsidRPr="00F9769E">
        <w:rPr>
          <w:b/>
          <w:lang w:val="fr-FR"/>
        </w:rPr>
        <w:t xml:space="preserve">. </w:t>
      </w:r>
      <w:r w:rsidRPr="00DB0E49">
        <w:rPr>
          <w:b/>
          <w:lang w:val="fr-FR"/>
        </w:rPr>
        <w:t>Les éditions précédentes ont</w:t>
      </w:r>
      <w:r w:rsidR="00DB0E49" w:rsidRPr="00DB0E49">
        <w:rPr>
          <w:b/>
          <w:lang w:val="fr-FR"/>
        </w:rPr>
        <w:t xml:space="preserve"> vus des événements comme des visites de banques, des enfants son</w:t>
      </w:r>
      <w:r w:rsidR="00A57CC0">
        <w:rPr>
          <w:b/>
          <w:lang w:val="fr-FR"/>
        </w:rPr>
        <w:t>n</w:t>
      </w:r>
      <w:r w:rsidR="00DB0E49" w:rsidRPr="00DB0E49">
        <w:rPr>
          <w:b/>
          <w:lang w:val="fr-FR"/>
        </w:rPr>
        <w:t xml:space="preserve">ant la cloche à l’ouverture </w:t>
      </w:r>
      <w:r w:rsidR="00DB0E49">
        <w:rPr>
          <w:b/>
          <w:lang w:val="fr-FR"/>
        </w:rPr>
        <w:t>des</w:t>
      </w:r>
      <w:r w:rsidR="00DB0E49" w:rsidRPr="00DB0E49">
        <w:rPr>
          <w:b/>
          <w:lang w:val="fr-FR"/>
        </w:rPr>
        <w:t xml:space="preserve"> </w:t>
      </w:r>
      <w:r w:rsidR="00DB0E49">
        <w:rPr>
          <w:b/>
          <w:lang w:val="fr-FR"/>
        </w:rPr>
        <w:t>b</w:t>
      </w:r>
      <w:r w:rsidR="00DB0E49" w:rsidRPr="00DB0E49">
        <w:rPr>
          <w:b/>
          <w:lang w:val="fr-FR"/>
        </w:rPr>
        <w:t>ourses</w:t>
      </w:r>
      <w:r w:rsidR="00DB0E49">
        <w:rPr>
          <w:b/>
          <w:lang w:val="fr-FR"/>
        </w:rPr>
        <w:t xml:space="preserve"> de valeurs, des programmes sur l’éducation financière </w:t>
      </w:r>
      <w:r w:rsidR="00A57CC0">
        <w:rPr>
          <w:b/>
          <w:lang w:val="fr-FR"/>
        </w:rPr>
        <w:t>dans les écoles, et des marches pour collecter des fonds tout en sensibilisant a</w:t>
      </w:r>
      <w:r w:rsidR="00FB6DAD">
        <w:rPr>
          <w:b/>
          <w:lang w:val="fr-FR"/>
        </w:rPr>
        <w:t>ux charité locales envers</w:t>
      </w:r>
      <w:r w:rsidR="00A57CC0">
        <w:rPr>
          <w:b/>
          <w:lang w:val="fr-FR"/>
        </w:rPr>
        <w:t xml:space="preserve"> les jeunes. </w:t>
      </w:r>
      <w:r w:rsidR="00A57CC0" w:rsidRPr="00A57CC0">
        <w:rPr>
          <w:b/>
          <w:lang w:val="fr-FR"/>
        </w:rPr>
        <w:t>Les enfants ont aussi eu la chance d’e</w:t>
      </w:r>
      <w:r w:rsidR="00FB6DAD">
        <w:rPr>
          <w:b/>
          <w:lang w:val="fr-FR"/>
        </w:rPr>
        <w:t>ngager avec leurs pairs vivant de</w:t>
      </w:r>
      <w:r w:rsidR="00A57CC0" w:rsidRPr="00A57CC0">
        <w:rPr>
          <w:b/>
          <w:lang w:val="fr-FR"/>
        </w:rPr>
        <w:t xml:space="preserve"> l’au</w:t>
      </w:r>
      <w:r w:rsidR="00FB6DAD">
        <w:rPr>
          <w:b/>
          <w:lang w:val="fr-FR"/>
        </w:rPr>
        <w:t>tre côté de la planète grâce à</w:t>
      </w:r>
      <w:r w:rsidR="00A57CC0" w:rsidRPr="00A57CC0">
        <w:rPr>
          <w:b/>
          <w:lang w:val="fr-FR"/>
        </w:rPr>
        <w:t xml:space="preserve"> des </w:t>
      </w:r>
      <w:r w:rsidR="00A57CC0">
        <w:rPr>
          <w:b/>
          <w:lang w:val="fr-FR"/>
        </w:rPr>
        <w:t>confére</w:t>
      </w:r>
      <w:r w:rsidR="00A57CC0" w:rsidRPr="00A57CC0">
        <w:rPr>
          <w:b/>
          <w:lang w:val="fr-FR"/>
        </w:rPr>
        <w:t>nces en ligne.</w:t>
      </w:r>
      <w:r w:rsidR="00A57CC0">
        <w:rPr>
          <w:b/>
          <w:lang w:val="fr-FR"/>
        </w:rPr>
        <w:t xml:space="preserve"> </w:t>
      </w:r>
      <w:r w:rsidR="00A57CC0" w:rsidRPr="00A57CC0">
        <w:rPr>
          <w:b/>
          <w:lang w:val="fr-FR"/>
        </w:rPr>
        <w:t xml:space="preserve"> </w:t>
      </w:r>
    </w:p>
    <w:p w14:paraId="491F9E19" w14:textId="77777777" w:rsidR="002A5F62" w:rsidRPr="00FB6DAD" w:rsidRDefault="002A5F62" w:rsidP="002A5F62">
      <w:pPr>
        <w:rPr>
          <w:lang w:val="fr-FR"/>
        </w:rPr>
      </w:pPr>
    </w:p>
    <w:p w14:paraId="5D00FF72" w14:textId="29955511" w:rsidR="002A5F62" w:rsidRPr="003B19D5" w:rsidRDefault="00A57CC0" w:rsidP="002A5F62">
      <w:pPr>
        <w:rPr>
          <w:lang w:val="fr-FR"/>
        </w:rPr>
      </w:pPr>
      <w:r w:rsidRPr="00A57CC0">
        <w:rPr>
          <w:lang w:val="fr-FR"/>
        </w:rPr>
        <w:t xml:space="preserve">La </w:t>
      </w:r>
      <w:r w:rsidR="00284A01" w:rsidRPr="00A57CC0">
        <w:rPr>
          <w:lang w:val="fr-FR"/>
        </w:rPr>
        <w:t xml:space="preserve">Global Money </w:t>
      </w:r>
      <w:proofErr w:type="spellStart"/>
      <w:r w:rsidR="00284A01" w:rsidRPr="00A57CC0">
        <w:rPr>
          <w:lang w:val="fr-FR"/>
        </w:rPr>
        <w:t>Week</w:t>
      </w:r>
      <w:proofErr w:type="spellEnd"/>
      <w:r w:rsidR="00284A01" w:rsidRPr="00A57CC0">
        <w:rPr>
          <w:lang w:val="fr-FR"/>
        </w:rPr>
        <w:t xml:space="preserve"> 2018</w:t>
      </w:r>
      <w:r w:rsidRPr="00A57CC0">
        <w:rPr>
          <w:lang w:val="fr-FR"/>
        </w:rPr>
        <w:t xml:space="preserve"> en</w:t>
      </w:r>
      <w:r w:rsidR="002A5F62" w:rsidRPr="00A57CC0">
        <w:rPr>
          <w:lang w:val="fr-FR"/>
        </w:rPr>
        <w:t xml:space="preserve"> </w:t>
      </w:r>
      <w:r w:rsidRPr="00A57CC0">
        <w:rPr>
          <w:i/>
          <w:color w:val="808080"/>
          <w:lang w:val="fr-FR"/>
        </w:rPr>
        <w:t>(nom du pays</w:t>
      </w:r>
      <w:r w:rsidR="002A5F62" w:rsidRPr="00A57CC0">
        <w:rPr>
          <w:i/>
          <w:color w:val="808080"/>
          <w:lang w:val="fr-FR"/>
        </w:rPr>
        <w:t>)</w:t>
      </w:r>
      <w:r w:rsidR="002A5F62" w:rsidRPr="00A57CC0">
        <w:rPr>
          <w:color w:val="808080"/>
          <w:lang w:val="fr-FR"/>
        </w:rPr>
        <w:t xml:space="preserve"> </w:t>
      </w:r>
      <w:r w:rsidR="00FB6DAD">
        <w:rPr>
          <w:lang w:val="fr-FR"/>
        </w:rPr>
        <w:t>prend part à</w:t>
      </w:r>
      <w:r w:rsidRPr="00A57CC0">
        <w:rPr>
          <w:lang w:val="fr-FR"/>
        </w:rPr>
        <w:t xml:space="preserve"> la campagne mondiale de sensibilisation à l’argent</w:t>
      </w:r>
      <w:r>
        <w:rPr>
          <w:lang w:val="fr-FR"/>
        </w:rPr>
        <w:t xml:space="preserve">. </w:t>
      </w:r>
      <w:r w:rsidRPr="00A57CC0">
        <w:rPr>
          <w:lang w:val="fr-FR"/>
        </w:rPr>
        <w:t xml:space="preserve">Des pays de tous les </w:t>
      </w:r>
      <w:r w:rsidR="002A5F62" w:rsidRPr="00A57CC0">
        <w:rPr>
          <w:lang w:val="fr-FR"/>
        </w:rPr>
        <w:t>continent</w:t>
      </w:r>
      <w:r w:rsidRPr="00A57CC0">
        <w:rPr>
          <w:lang w:val="fr-FR"/>
        </w:rPr>
        <w:t>s ont participés</w:t>
      </w:r>
      <w:r w:rsidR="00FB6DAD">
        <w:rPr>
          <w:lang w:val="fr-FR"/>
        </w:rPr>
        <w:t>,</w:t>
      </w:r>
      <w:r w:rsidRPr="00A57CC0">
        <w:rPr>
          <w:lang w:val="fr-FR"/>
        </w:rPr>
        <w:t xml:space="preserve"> avec pour mission de sensibiliser sur l’importance de </w:t>
      </w:r>
      <w:r w:rsidR="00FB6DAD">
        <w:rPr>
          <w:lang w:val="fr-FR"/>
        </w:rPr>
        <w:t>l</w:t>
      </w:r>
      <w:r w:rsidRPr="00A57CC0">
        <w:rPr>
          <w:lang w:val="fr-FR"/>
        </w:rPr>
        <w:t>‘éducation</w:t>
      </w:r>
      <w:r w:rsidR="00FB6DAD">
        <w:rPr>
          <w:lang w:val="fr-FR"/>
        </w:rPr>
        <w:t xml:space="preserve"> et de l’inclusion</w:t>
      </w:r>
      <w:r w:rsidRPr="00A57CC0">
        <w:rPr>
          <w:lang w:val="fr-FR"/>
        </w:rPr>
        <w:t xml:space="preserve"> financière </w:t>
      </w:r>
      <w:r>
        <w:rPr>
          <w:lang w:val="fr-FR"/>
        </w:rPr>
        <w:t>des enfants et des jeune</w:t>
      </w:r>
      <w:r w:rsidR="00FB6DAD">
        <w:rPr>
          <w:lang w:val="fr-FR"/>
        </w:rPr>
        <w:t>s sous</w:t>
      </w:r>
      <w:r>
        <w:rPr>
          <w:lang w:val="fr-FR"/>
        </w:rPr>
        <w:t xml:space="preserve"> la coordination générale de la </w:t>
      </w:r>
      <w:r w:rsidR="00284A01" w:rsidRPr="00A57CC0">
        <w:rPr>
          <w:lang w:val="fr-FR"/>
        </w:rPr>
        <w:t xml:space="preserve">Global Money </w:t>
      </w:r>
      <w:proofErr w:type="spellStart"/>
      <w:r w:rsidR="00284A01" w:rsidRPr="00A57CC0">
        <w:rPr>
          <w:lang w:val="fr-FR"/>
        </w:rPr>
        <w:t>Week</w:t>
      </w:r>
      <w:proofErr w:type="spellEnd"/>
      <w:r w:rsidR="00284A01" w:rsidRPr="00A57CC0">
        <w:rPr>
          <w:lang w:val="fr-FR"/>
        </w:rPr>
        <w:t xml:space="preserve"> 2018</w:t>
      </w:r>
      <w:r w:rsidR="00EC3971" w:rsidRPr="00A57CC0">
        <w:rPr>
          <w:lang w:val="fr-FR"/>
        </w:rPr>
        <w:t xml:space="preserve"> </w:t>
      </w:r>
      <w:r w:rsidR="00FB6DAD">
        <w:rPr>
          <w:lang w:val="fr-FR"/>
        </w:rPr>
        <w:t xml:space="preserve">initiée </w:t>
      </w:r>
      <w:r>
        <w:rPr>
          <w:lang w:val="fr-FR"/>
        </w:rPr>
        <w:t xml:space="preserve">par </w:t>
      </w:r>
      <w:r w:rsidR="005E6F30" w:rsidRPr="00A57CC0">
        <w:rPr>
          <w:lang w:val="fr-FR"/>
        </w:rPr>
        <w:t xml:space="preserve">Child &amp; </w:t>
      </w:r>
      <w:proofErr w:type="spellStart"/>
      <w:r w:rsidR="002A5F62" w:rsidRPr="00A57CC0">
        <w:rPr>
          <w:lang w:val="fr-FR"/>
        </w:rPr>
        <w:t>Youth</w:t>
      </w:r>
      <w:proofErr w:type="spellEnd"/>
      <w:r>
        <w:rPr>
          <w:lang w:val="fr-FR"/>
        </w:rPr>
        <w:t xml:space="preserve"> Finance International (CYFI), une </w:t>
      </w:r>
      <w:r w:rsidR="002A5F62" w:rsidRPr="00A57CC0">
        <w:rPr>
          <w:lang w:val="fr-FR"/>
        </w:rPr>
        <w:t>organi</w:t>
      </w:r>
      <w:r>
        <w:rPr>
          <w:lang w:val="fr-FR"/>
        </w:rPr>
        <w:t>s</w:t>
      </w:r>
      <w:r w:rsidR="002A5F62" w:rsidRPr="00A57CC0">
        <w:rPr>
          <w:lang w:val="fr-FR"/>
        </w:rPr>
        <w:t xml:space="preserve">ation </w:t>
      </w:r>
      <w:r>
        <w:rPr>
          <w:lang w:val="fr-FR"/>
        </w:rPr>
        <w:t xml:space="preserve">à but non-lucratif </w:t>
      </w:r>
      <w:r w:rsidR="002A5F62" w:rsidRPr="00A57CC0">
        <w:rPr>
          <w:lang w:val="fr-FR"/>
        </w:rPr>
        <w:t>bas</w:t>
      </w:r>
      <w:r>
        <w:rPr>
          <w:lang w:val="fr-FR"/>
        </w:rPr>
        <w:t>ée à</w:t>
      </w:r>
      <w:r w:rsidR="002A5F62" w:rsidRPr="00A57CC0">
        <w:rPr>
          <w:lang w:val="fr-FR"/>
        </w:rPr>
        <w:t xml:space="preserve"> Amsterdam. </w:t>
      </w:r>
      <w:r w:rsidRPr="003B19D5">
        <w:rPr>
          <w:lang w:val="fr-FR"/>
        </w:rPr>
        <w:t>Ce mo</w:t>
      </w:r>
      <w:r w:rsidR="00FB6DAD">
        <w:rPr>
          <w:lang w:val="fr-FR"/>
        </w:rPr>
        <w:t>u</w:t>
      </w:r>
      <w:r w:rsidRPr="003B19D5">
        <w:rPr>
          <w:lang w:val="fr-FR"/>
        </w:rPr>
        <w:t xml:space="preserve">vement mondial milite pour fournir une </w:t>
      </w:r>
      <w:r w:rsidR="00FB6DAD">
        <w:rPr>
          <w:lang w:val="fr-FR"/>
        </w:rPr>
        <w:t>é</w:t>
      </w:r>
      <w:r w:rsidRPr="003B19D5">
        <w:rPr>
          <w:lang w:val="fr-FR"/>
        </w:rPr>
        <w:t>ducation financière</w:t>
      </w:r>
      <w:r w:rsidR="00FB6DAD">
        <w:rPr>
          <w:lang w:val="fr-FR"/>
        </w:rPr>
        <w:t xml:space="preserve"> </w:t>
      </w:r>
      <w:r w:rsidRPr="003B19D5">
        <w:rPr>
          <w:lang w:val="fr-FR"/>
        </w:rPr>
        <w:t xml:space="preserve">et </w:t>
      </w:r>
      <w:r w:rsidR="00FB6DAD">
        <w:rPr>
          <w:lang w:val="fr-FR"/>
        </w:rPr>
        <w:t>pour l’</w:t>
      </w:r>
      <w:r w:rsidRPr="003B19D5">
        <w:rPr>
          <w:lang w:val="fr-FR"/>
        </w:rPr>
        <w:t>inclusion financi</w:t>
      </w:r>
      <w:r w:rsidR="00FB6DAD">
        <w:rPr>
          <w:lang w:val="fr-FR"/>
        </w:rPr>
        <w:t>ère de</w:t>
      </w:r>
      <w:r w:rsidRPr="003B19D5">
        <w:rPr>
          <w:lang w:val="fr-FR"/>
        </w:rPr>
        <w:t xml:space="preserve"> tous</w:t>
      </w:r>
      <w:r w:rsidR="00FB6DAD">
        <w:rPr>
          <w:lang w:val="fr-FR"/>
        </w:rPr>
        <w:t xml:space="preserve"> les enfants et les jeunes. Il a</w:t>
      </w:r>
      <w:r w:rsidRPr="003B19D5">
        <w:rPr>
          <w:lang w:val="fr-FR"/>
        </w:rPr>
        <w:t xml:space="preserve"> déjà g</w:t>
      </w:r>
      <w:r w:rsidR="003B19D5" w:rsidRPr="003B19D5">
        <w:rPr>
          <w:lang w:val="fr-FR"/>
        </w:rPr>
        <w:t xml:space="preserve">agné le soutien d’acteurs et d’organisations mondiaux majeurs </w:t>
      </w:r>
      <w:r w:rsidR="003B19D5">
        <w:rPr>
          <w:lang w:val="fr-FR"/>
        </w:rPr>
        <w:t xml:space="preserve">tel que le Secrétaire général de l’ONU Ban-Ki Moon. </w:t>
      </w:r>
    </w:p>
    <w:p w14:paraId="0A549481" w14:textId="77777777" w:rsidR="002A5F62" w:rsidRPr="003B19D5" w:rsidRDefault="002A5F62" w:rsidP="002A5F62">
      <w:pPr>
        <w:rPr>
          <w:lang w:val="fr-FR"/>
        </w:rPr>
      </w:pPr>
    </w:p>
    <w:p w14:paraId="69D1D567" w14:textId="49F6337E" w:rsidR="002A5F62" w:rsidRPr="001D1D1B" w:rsidRDefault="003B19D5" w:rsidP="002A5F62">
      <w:pPr>
        <w:rPr>
          <w:lang w:val="fr-FR"/>
        </w:rPr>
      </w:pPr>
      <w:r w:rsidRPr="003B19D5">
        <w:rPr>
          <w:lang w:val="fr-FR"/>
        </w:rPr>
        <w:t>Les fe</w:t>
      </w:r>
      <w:r w:rsidR="001D1D1B">
        <w:rPr>
          <w:lang w:val="fr-FR"/>
        </w:rPr>
        <w:t>stivités internationales ont pour objectif de promouvoir le</w:t>
      </w:r>
      <w:r w:rsidRPr="003B19D5">
        <w:rPr>
          <w:lang w:val="fr-FR"/>
        </w:rPr>
        <w:t>s</w:t>
      </w:r>
      <w:r>
        <w:rPr>
          <w:lang w:val="fr-FR"/>
        </w:rPr>
        <w:t xml:space="preserve"> droits financiers des enfants et des jeunes. De nos jours, moins de 1% des enfants dans le monde ont accès à une éducation</w:t>
      </w:r>
      <w:r w:rsidR="00D65805">
        <w:rPr>
          <w:lang w:val="fr-FR"/>
        </w:rPr>
        <w:t xml:space="preserve"> et inclusion financière. De plus, </w:t>
      </w:r>
      <w:r>
        <w:rPr>
          <w:lang w:val="fr-FR"/>
        </w:rPr>
        <w:t>1 milliard d’enfants vivent dans la pauvreté.</w:t>
      </w:r>
      <w:r w:rsidRPr="003B19D5">
        <w:rPr>
          <w:lang w:val="fr-FR"/>
        </w:rPr>
        <w:t xml:space="preserve"> L’analphabétisme financier pour beaucoup de jeune</w:t>
      </w:r>
      <w:r w:rsidR="00D65805">
        <w:rPr>
          <w:lang w:val="fr-FR"/>
        </w:rPr>
        <w:t>s</w:t>
      </w:r>
      <w:r w:rsidRPr="003B19D5">
        <w:rPr>
          <w:lang w:val="fr-FR"/>
        </w:rPr>
        <w:t xml:space="preserve"> se traduit par d</w:t>
      </w:r>
      <w:r w:rsidR="00D65805">
        <w:rPr>
          <w:lang w:val="fr-FR"/>
        </w:rPr>
        <w:t xml:space="preserve">es dettes énormes ayant par la suite </w:t>
      </w:r>
      <w:r w:rsidRPr="003B19D5">
        <w:rPr>
          <w:lang w:val="fr-FR"/>
        </w:rPr>
        <w:t>des répercussions négatives sur l</w:t>
      </w:r>
      <w:r>
        <w:rPr>
          <w:lang w:val="fr-FR"/>
        </w:rPr>
        <w:t>eur développement</w:t>
      </w:r>
      <w:r w:rsidR="001D1D1B">
        <w:rPr>
          <w:lang w:val="fr-FR"/>
        </w:rPr>
        <w:t xml:space="preserve"> et </w:t>
      </w:r>
      <w:r w:rsidR="00D65805">
        <w:rPr>
          <w:lang w:val="fr-FR"/>
        </w:rPr>
        <w:t xml:space="preserve">leur </w:t>
      </w:r>
      <w:r w:rsidR="001D1D1B">
        <w:rPr>
          <w:lang w:val="fr-FR"/>
        </w:rPr>
        <w:t>b</w:t>
      </w:r>
      <w:r>
        <w:rPr>
          <w:lang w:val="fr-FR"/>
        </w:rPr>
        <w:t>i</w:t>
      </w:r>
      <w:r w:rsidR="001D1D1B">
        <w:rPr>
          <w:lang w:val="fr-FR"/>
        </w:rPr>
        <w:t>e</w:t>
      </w:r>
      <w:r>
        <w:rPr>
          <w:lang w:val="fr-FR"/>
        </w:rPr>
        <w:t xml:space="preserve">n-être. </w:t>
      </w:r>
      <w:r w:rsidR="002A5F62" w:rsidRPr="003B19D5">
        <w:rPr>
          <w:lang w:val="fr-FR"/>
        </w:rPr>
        <w:t xml:space="preserve"> </w:t>
      </w:r>
    </w:p>
    <w:p w14:paraId="31F4C7A1" w14:textId="77777777" w:rsidR="002A5F62" w:rsidRPr="001D1D1B" w:rsidRDefault="002A5F62" w:rsidP="002A5F62">
      <w:pPr>
        <w:rPr>
          <w:lang w:val="fr-FR"/>
        </w:rPr>
      </w:pPr>
    </w:p>
    <w:p w14:paraId="169B44F5" w14:textId="20131203" w:rsidR="002A5F62" w:rsidRPr="001D1D1B" w:rsidRDefault="001D1D1B" w:rsidP="002A5F62">
      <w:pPr>
        <w:rPr>
          <w:lang w:val="fr-FR"/>
        </w:rPr>
      </w:pPr>
      <w:r>
        <w:rPr>
          <w:lang w:val="fr-FR"/>
        </w:rPr>
        <w:t>U</w:t>
      </w:r>
      <w:r w:rsidR="00D65805">
        <w:rPr>
          <w:lang w:val="fr-FR"/>
        </w:rPr>
        <w:t>n accès financier en plus d’une</w:t>
      </w:r>
      <w:r w:rsidRPr="001D1D1B">
        <w:rPr>
          <w:lang w:val="fr-FR"/>
        </w:rPr>
        <w:t xml:space="preserve"> </w:t>
      </w:r>
      <w:r>
        <w:rPr>
          <w:lang w:val="fr-FR"/>
        </w:rPr>
        <w:t>bonne é</w:t>
      </w:r>
      <w:r w:rsidRPr="001D1D1B">
        <w:rPr>
          <w:lang w:val="fr-FR"/>
        </w:rPr>
        <w:t xml:space="preserve">ducation </w:t>
      </w:r>
      <w:r>
        <w:rPr>
          <w:lang w:val="fr-FR"/>
        </w:rPr>
        <w:t>financière peut permettre aux enfants et aux jeunes d’a</w:t>
      </w:r>
      <w:r w:rsidRPr="001D1D1B">
        <w:rPr>
          <w:lang w:val="fr-FR"/>
        </w:rPr>
        <w:t xml:space="preserve">pprendre à économiser et dépenser leur argent de manière </w:t>
      </w:r>
      <w:r>
        <w:rPr>
          <w:lang w:val="fr-FR"/>
        </w:rPr>
        <w:t>responsabl</w:t>
      </w:r>
      <w:r w:rsidRPr="001D1D1B">
        <w:rPr>
          <w:lang w:val="fr-FR"/>
        </w:rPr>
        <w:t>e.</w:t>
      </w:r>
      <w:r>
        <w:rPr>
          <w:lang w:val="fr-FR"/>
        </w:rPr>
        <w:t xml:space="preserve"> </w:t>
      </w:r>
      <w:r w:rsidRPr="001D1D1B">
        <w:rPr>
          <w:lang w:val="fr-FR"/>
        </w:rPr>
        <w:t xml:space="preserve"> </w:t>
      </w:r>
    </w:p>
    <w:p w14:paraId="5DB119D5" w14:textId="77777777" w:rsidR="002A5F62" w:rsidRPr="001D1D1B" w:rsidRDefault="002A5F62" w:rsidP="002A5F62">
      <w:pPr>
        <w:rPr>
          <w:lang w:val="fr-FR"/>
        </w:rPr>
      </w:pPr>
    </w:p>
    <w:p w14:paraId="6E38EE5F" w14:textId="1CE41661" w:rsidR="002A5F62" w:rsidRPr="001D1D1B" w:rsidRDefault="001D1D1B" w:rsidP="002A5F62">
      <w:pPr>
        <w:rPr>
          <w:i/>
          <w:color w:val="808080"/>
          <w:lang w:val="fr-FR"/>
        </w:rPr>
      </w:pPr>
      <w:r w:rsidRPr="001D1D1B">
        <w:rPr>
          <w:b/>
          <w:i/>
          <w:color w:val="808080"/>
          <w:lang w:val="fr-FR"/>
        </w:rPr>
        <w:t xml:space="preserve">Ajouter </w:t>
      </w:r>
      <w:r w:rsidR="00D65805">
        <w:rPr>
          <w:b/>
          <w:i/>
          <w:color w:val="808080"/>
          <w:lang w:val="fr-FR"/>
        </w:rPr>
        <w:t>des informations qui pourraient inciter</w:t>
      </w:r>
      <w:r w:rsidRPr="001D1D1B">
        <w:rPr>
          <w:b/>
          <w:i/>
          <w:color w:val="808080"/>
          <w:lang w:val="fr-FR"/>
        </w:rPr>
        <w:t xml:space="preserve"> l’intér</w:t>
      </w:r>
      <w:r>
        <w:rPr>
          <w:b/>
          <w:i/>
          <w:color w:val="808080"/>
          <w:lang w:val="fr-FR"/>
        </w:rPr>
        <w:t>êt des médias.</w:t>
      </w:r>
      <w:r w:rsidR="002A5F62" w:rsidRPr="001D1D1B">
        <w:rPr>
          <w:i/>
          <w:color w:val="808080"/>
          <w:lang w:val="fr-FR"/>
        </w:rPr>
        <w:t xml:space="preserve"> </w:t>
      </w:r>
      <w:r w:rsidR="00D65805">
        <w:rPr>
          <w:i/>
          <w:color w:val="808080"/>
          <w:lang w:val="fr-FR"/>
        </w:rPr>
        <w:t xml:space="preserve">Insérer une citation, soit </w:t>
      </w:r>
      <w:r>
        <w:rPr>
          <w:i/>
          <w:color w:val="808080"/>
          <w:lang w:val="fr-FR"/>
        </w:rPr>
        <w:t xml:space="preserve">d’une figure nationale comme le directeur de la banque centrale, un politicien, ou </w:t>
      </w:r>
      <w:r w:rsidR="00D65805">
        <w:rPr>
          <w:i/>
          <w:color w:val="808080"/>
          <w:lang w:val="fr-FR"/>
        </w:rPr>
        <w:t>d’</w:t>
      </w:r>
      <w:r>
        <w:rPr>
          <w:i/>
          <w:color w:val="808080"/>
          <w:lang w:val="fr-FR"/>
        </w:rPr>
        <w:t xml:space="preserve">une célébrité sur l’importance des questions financières. </w:t>
      </w:r>
      <w:r w:rsidR="00D65805">
        <w:rPr>
          <w:i/>
          <w:color w:val="808080"/>
          <w:lang w:val="fr-FR"/>
        </w:rPr>
        <w:t>Les s</w:t>
      </w:r>
      <w:r w:rsidRPr="001D1D1B">
        <w:rPr>
          <w:i/>
          <w:color w:val="808080"/>
          <w:lang w:val="fr-FR"/>
        </w:rPr>
        <w:t>tatistiques sur l’éducation financière et l’inclusion financière dans votre pays</w:t>
      </w:r>
      <w:r w:rsidR="00D65805">
        <w:rPr>
          <w:i/>
          <w:color w:val="808080"/>
          <w:lang w:val="fr-FR"/>
        </w:rPr>
        <w:t xml:space="preserve"> peuvent aussi être</w:t>
      </w:r>
      <w:r w:rsidRPr="001D1D1B">
        <w:rPr>
          <w:i/>
          <w:color w:val="808080"/>
          <w:lang w:val="fr-FR"/>
        </w:rPr>
        <w:t xml:space="preserve"> </w:t>
      </w:r>
      <w:r>
        <w:rPr>
          <w:i/>
          <w:color w:val="808080"/>
          <w:lang w:val="fr-FR"/>
        </w:rPr>
        <w:t>utiles.</w:t>
      </w:r>
      <w:r w:rsidRPr="001D1D1B">
        <w:rPr>
          <w:i/>
          <w:color w:val="808080"/>
          <w:lang w:val="fr-FR"/>
        </w:rPr>
        <w:t xml:space="preserve"> </w:t>
      </w:r>
    </w:p>
    <w:p w14:paraId="191DA53B" w14:textId="77777777" w:rsidR="002A5F62" w:rsidRPr="001D1D1B" w:rsidRDefault="002A5F62" w:rsidP="002A5F62">
      <w:pPr>
        <w:rPr>
          <w:lang w:val="fr-FR"/>
        </w:rPr>
      </w:pPr>
      <w:r w:rsidRPr="001D1D1B">
        <w:rPr>
          <w:lang w:val="fr-FR"/>
        </w:rPr>
        <w:t xml:space="preserve"> </w:t>
      </w:r>
    </w:p>
    <w:p w14:paraId="21587F82" w14:textId="3D6ED0EA" w:rsidR="002A5F62" w:rsidRPr="001D1D1B" w:rsidRDefault="001D1D1B" w:rsidP="002A5F62">
      <w:pPr>
        <w:rPr>
          <w:lang w:val="fr-FR"/>
        </w:rPr>
      </w:pPr>
      <w:r w:rsidRPr="001D1D1B">
        <w:rPr>
          <w:b/>
          <w:lang w:val="fr-FR"/>
        </w:rPr>
        <w:t xml:space="preserve">A propos </w:t>
      </w:r>
      <w:r w:rsidRPr="001D1D1B">
        <w:rPr>
          <w:color w:val="808080"/>
          <w:lang w:val="fr-FR"/>
        </w:rPr>
        <w:t>AJOUTER LE NOM DE VOTRE O</w:t>
      </w:r>
      <w:r w:rsidR="002A5F62" w:rsidRPr="001D1D1B">
        <w:rPr>
          <w:color w:val="808080"/>
          <w:lang w:val="fr-FR"/>
        </w:rPr>
        <w:t>RGANI</w:t>
      </w:r>
      <w:r w:rsidRPr="001D1D1B">
        <w:rPr>
          <w:color w:val="808080"/>
          <w:lang w:val="fr-FR"/>
        </w:rPr>
        <w:t>S</w:t>
      </w:r>
      <w:r w:rsidR="002A5F62" w:rsidRPr="001D1D1B">
        <w:rPr>
          <w:color w:val="808080"/>
          <w:lang w:val="fr-FR"/>
        </w:rPr>
        <w:t xml:space="preserve">ATION </w:t>
      </w:r>
    </w:p>
    <w:p w14:paraId="5B20651B" w14:textId="44EF0E6F" w:rsidR="002A5F62" w:rsidRPr="001D1D1B" w:rsidRDefault="001D1D1B" w:rsidP="002A5F62">
      <w:pPr>
        <w:rPr>
          <w:color w:val="808080"/>
          <w:lang w:val="fr-FR"/>
        </w:rPr>
      </w:pPr>
      <w:r w:rsidRPr="001D1D1B">
        <w:rPr>
          <w:color w:val="808080"/>
          <w:lang w:val="fr-FR"/>
        </w:rPr>
        <w:t>METTEZ UNE COURTE DESCRIPTION DE VOTRE ORG</w:t>
      </w:r>
      <w:r w:rsidR="002A5F62" w:rsidRPr="001D1D1B">
        <w:rPr>
          <w:color w:val="808080"/>
          <w:lang w:val="fr-FR"/>
        </w:rPr>
        <w:t>ANIZATION</w:t>
      </w:r>
    </w:p>
    <w:p w14:paraId="04D3B692" w14:textId="77777777" w:rsidR="002A5F62" w:rsidRPr="001D1D1B" w:rsidRDefault="002A5F62" w:rsidP="005E6F30">
      <w:pPr>
        <w:rPr>
          <w:lang w:val="fr-FR"/>
        </w:rPr>
      </w:pPr>
    </w:p>
    <w:p w14:paraId="490FB8E2" w14:textId="77777777" w:rsidR="002A5F62" w:rsidRPr="001D1D1B" w:rsidRDefault="002A5F62" w:rsidP="005E6F30">
      <w:pPr>
        <w:rPr>
          <w:lang w:val="fr-FR"/>
        </w:rPr>
      </w:pPr>
    </w:p>
    <w:p w14:paraId="7B3498A1" w14:textId="77777777" w:rsidR="002A5F62" w:rsidRPr="001D1D1B" w:rsidRDefault="002A5F62" w:rsidP="005E6F30">
      <w:pPr>
        <w:rPr>
          <w:lang w:val="fr-FR"/>
        </w:rPr>
      </w:pPr>
    </w:p>
    <w:p w14:paraId="2BD05339" w14:textId="77777777" w:rsidR="002A5F62" w:rsidRPr="001D1D1B" w:rsidRDefault="002A5F62" w:rsidP="005E6F30">
      <w:pPr>
        <w:rPr>
          <w:lang w:val="fr-FR"/>
        </w:rPr>
      </w:pPr>
    </w:p>
    <w:p w14:paraId="6C537B37" w14:textId="77777777" w:rsidR="005E6F30" w:rsidRPr="001D1D1B" w:rsidRDefault="005E6F30" w:rsidP="005E6F30">
      <w:pPr>
        <w:rPr>
          <w:lang w:val="fr-FR"/>
        </w:rPr>
      </w:pPr>
    </w:p>
    <w:p w14:paraId="0AD8F297" w14:textId="33549383" w:rsidR="00FE4133" w:rsidRPr="001D1D1B" w:rsidRDefault="00FE4133" w:rsidP="005E6F30">
      <w:pPr>
        <w:rPr>
          <w:lang w:val="fr-FR"/>
        </w:rPr>
      </w:pPr>
    </w:p>
    <w:p w14:paraId="3FDF3C29" w14:textId="77777777" w:rsidR="00FE4133" w:rsidRPr="00027EC1" w:rsidRDefault="00FE4133" w:rsidP="00FE4133">
      <w:pPr>
        <w:rPr>
          <w:color w:val="808080"/>
        </w:rPr>
      </w:pPr>
      <w:r>
        <w:rPr>
          <w:color w:val="808080"/>
        </w:rPr>
        <w:t>……………………………………………………………….……………………………………………………………….………………………………………………………</w:t>
      </w:r>
    </w:p>
    <w:p w14:paraId="7213B84C" w14:textId="6A3C8207" w:rsidR="002A5F62" w:rsidRPr="00FE4133" w:rsidRDefault="00FB6DAD" w:rsidP="00FE4133">
      <w:pPr>
        <w:rPr>
          <w:b/>
          <w:bCs/>
        </w:rPr>
      </w:pPr>
      <w:r>
        <w:rPr>
          <w:b/>
          <w:bCs/>
        </w:rPr>
        <w:t xml:space="preserve">A propos de </w:t>
      </w:r>
      <w:r w:rsidR="002A5F62" w:rsidRPr="00FE4133">
        <w:rPr>
          <w:b/>
          <w:bCs/>
        </w:rPr>
        <w:t xml:space="preserve">Child </w:t>
      </w:r>
      <w:r w:rsidR="005E6F30" w:rsidRPr="00FE4133">
        <w:rPr>
          <w:b/>
          <w:bCs/>
        </w:rPr>
        <w:t>&amp;</w:t>
      </w:r>
      <w:r w:rsidR="002A5F62" w:rsidRPr="00FE4133">
        <w:rPr>
          <w:b/>
          <w:bCs/>
        </w:rPr>
        <w:t xml:space="preserve"> Youth Finance Internationa</w:t>
      </w:r>
      <w:r w:rsidR="005E6F30" w:rsidRPr="00FE4133">
        <w:rPr>
          <w:b/>
          <w:bCs/>
        </w:rPr>
        <w:t>l (CYFI)</w:t>
      </w:r>
    </w:p>
    <w:p w14:paraId="79923FC8" w14:textId="77777777" w:rsidR="00236038" w:rsidRPr="005E6F30" w:rsidRDefault="002A5F62" w:rsidP="005E6F30">
      <w:r w:rsidRPr="001143F0">
        <w:tab/>
      </w:r>
      <w:r w:rsidRPr="001143F0">
        <w:tab/>
        <w:t xml:space="preserve"> </w:t>
      </w:r>
    </w:p>
    <w:p w14:paraId="3AD00114" w14:textId="753B4A85" w:rsidR="0085407F" w:rsidRPr="001D1D1B" w:rsidRDefault="001D1D1B" w:rsidP="0085407F">
      <w:pPr>
        <w:rPr>
          <w:lang w:val="fr-FR"/>
        </w:rPr>
      </w:pPr>
      <w:r w:rsidRPr="001D1D1B">
        <w:rPr>
          <w:lang w:val="fr-FR"/>
        </w:rPr>
        <w:t xml:space="preserve">CYFI travail pour remodeler les systèmes financiers dans le but d’autonomiser économiquement et socialement les enfants et les jeunes du monde entier. Nous sommes une organisation à but </w:t>
      </w:r>
      <w:r w:rsidR="00D65805">
        <w:rPr>
          <w:lang w:val="fr-FR"/>
        </w:rPr>
        <w:t>non-</w:t>
      </w:r>
      <w:r w:rsidRPr="001D1D1B">
        <w:rPr>
          <w:lang w:val="fr-FR"/>
        </w:rPr>
        <w:t>lucratif qui travaille avec des partenaires dans plus de 137 pays.</w:t>
      </w:r>
    </w:p>
    <w:p w14:paraId="7DB3A8FA" w14:textId="77777777" w:rsidR="001D1D1B" w:rsidRDefault="001D1D1B" w:rsidP="0085407F">
      <w:pPr>
        <w:rPr>
          <w:lang w:val="fr-FR"/>
        </w:rPr>
      </w:pPr>
    </w:p>
    <w:p w14:paraId="489F37AF" w14:textId="26BD3CDA" w:rsidR="0085407F" w:rsidRDefault="00FB6DAD" w:rsidP="0085407F">
      <w:r>
        <w:t xml:space="preserve">Les initiatives CYFI </w:t>
      </w:r>
      <w:proofErr w:type="spellStart"/>
      <w:r>
        <w:t>incluent</w:t>
      </w:r>
      <w:proofErr w:type="spellEnd"/>
      <w:r w:rsidR="0085407F">
        <w:t xml:space="preserve">: </w:t>
      </w:r>
    </w:p>
    <w:p w14:paraId="4491FF77" w14:textId="34B2C0E7" w:rsidR="00236038" w:rsidRPr="0085407F" w:rsidRDefault="0085407F" w:rsidP="0085407F">
      <w:r w:rsidRPr="0085407F">
        <w:rPr>
          <w:rFonts w:asciiTheme="minorHAnsi" w:hAnsiTheme="minorHAnsi"/>
        </w:rPr>
        <w:t>●</w:t>
      </w:r>
      <w:r>
        <w:rPr>
          <w:rFonts w:hint="eastAsia"/>
        </w:rPr>
        <w:t xml:space="preserve"> Global Money Week (GMW)</w:t>
      </w:r>
      <w:r>
        <w:t xml:space="preserve"> </w:t>
      </w:r>
      <w:r w:rsidRPr="0085407F">
        <w:rPr>
          <w:rFonts w:asciiTheme="minorHAnsi" w:hAnsiTheme="minorHAnsi"/>
        </w:rPr>
        <w:t>●</w:t>
      </w:r>
      <w:r>
        <w:rPr>
          <w:rFonts w:hint="eastAsia"/>
        </w:rPr>
        <w:t xml:space="preserve"> Ye! for Young Entrepreneurs (Ye!)</w:t>
      </w:r>
      <w:r>
        <w:t xml:space="preserve"> </w:t>
      </w:r>
      <w:r w:rsidRPr="0085407F">
        <w:rPr>
          <w:rFonts w:asciiTheme="minorHAnsi" w:hAnsiTheme="minorHAnsi"/>
        </w:rPr>
        <w:t>●</w:t>
      </w:r>
      <w:r>
        <w:rPr>
          <w:rFonts w:hint="eastAsia"/>
        </w:rPr>
        <w:t xml:space="preserve"> Global Inclusion Awards (GIA)</w:t>
      </w:r>
      <w:r>
        <w:t xml:space="preserve"> </w:t>
      </w:r>
      <w:r w:rsidRPr="0085407F">
        <w:rPr>
          <w:rFonts w:asciiTheme="minorHAnsi" w:hAnsiTheme="minorHAnsi"/>
        </w:rPr>
        <w:t>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SchoolBank</w:t>
      </w:r>
      <w:proofErr w:type="spellEnd"/>
    </w:p>
    <w:p w14:paraId="5F009721" w14:textId="77777777" w:rsidR="0085407F" w:rsidRDefault="0085407F" w:rsidP="0085407F">
      <w:pPr>
        <w:rPr>
          <w:color w:val="000000" w:themeColor="text1"/>
        </w:rPr>
      </w:pPr>
    </w:p>
    <w:p w14:paraId="665DB3D4" w14:textId="234C2338" w:rsidR="00FE4133" w:rsidRPr="00FB6DAD" w:rsidRDefault="00FB6DAD" w:rsidP="0085407F">
      <w:pPr>
        <w:rPr>
          <w:color w:val="000000" w:themeColor="text1"/>
          <w:lang w:val="fr-FR"/>
        </w:rPr>
      </w:pPr>
      <w:r w:rsidRPr="00FB6DAD">
        <w:rPr>
          <w:color w:val="000000" w:themeColor="text1"/>
          <w:lang w:val="fr-FR"/>
        </w:rPr>
        <w:t>Pour plus d’</w:t>
      </w:r>
      <w:r w:rsidR="002A5F62" w:rsidRPr="00FB6DAD">
        <w:rPr>
          <w:color w:val="000000" w:themeColor="text1"/>
          <w:lang w:val="fr-FR"/>
        </w:rPr>
        <w:t>information</w:t>
      </w:r>
      <w:r>
        <w:rPr>
          <w:color w:val="000000" w:themeColor="text1"/>
          <w:lang w:val="fr-FR"/>
        </w:rPr>
        <w:t xml:space="preserve"> sur notre organisation</w:t>
      </w:r>
      <w:r w:rsidRPr="00FB6DAD">
        <w:rPr>
          <w:color w:val="000000" w:themeColor="text1"/>
          <w:lang w:val="fr-FR"/>
        </w:rPr>
        <w:t>, visitez notre site internet</w:t>
      </w:r>
      <w:r w:rsidR="002A5F62" w:rsidRPr="00FB6DAD">
        <w:rPr>
          <w:color w:val="000000" w:themeColor="text1"/>
          <w:lang w:val="fr-FR"/>
        </w:rPr>
        <w:t xml:space="preserve">: </w:t>
      </w:r>
      <w:hyperlink r:id="rId8" w:history="1">
        <w:r w:rsidR="002A5F62" w:rsidRPr="00FB6DAD">
          <w:rPr>
            <w:rStyle w:val="Lienhypertexte"/>
            <w:color w:val="000000" w:themeColor="text1"/>
            <w:lang w:val="fr-FR"/>
          </w:rPr>
          <w:t>www.childfinanceinternational.org</w:t>
        </w:r>
      </w:hyperlink>
      <w:r w:rsidR="0085407F" w:rsidRPr="00FB6DAD">
        <w:rPr>
          <w:color w:val="000000" w:themeColor="text1"/>
          <w:lang w:val="fr-FR"/>
        </w:rPr>
        <w:t xml:space="preserve">           </w:t>
      </w:r>
    </w:p>
    <w:sectPr w:rsidR="00FE4133" w:rsidRPr="00FB6DAD" w:rsidSect="00CE65C7">
      <w:headerReference w:type="default" r:id="rId9"/>
      <w:footerReference w:type="default" r:id="rId10"/>
      <w:type w:val="continuous"/>
      <w:pgSz w:w="11900" w:h="16840"/>
      <w:pgMar w:top="1718" w:right="1134" w:bottom="709" w:left="1134" w:header="567" w:footer="57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6F55" w14:textId="77777777" w:rsidR="00D7640B" w:rsidRDefault="00D7640B" w:rsidP="00D104A7">
      <w:pPr>
        <w:spacing w:line="240" w:lineRule="auto"/>
      </w:pPr>
      <w:r>
        <w:separator/>
      </w:r>
    </w:p>
  </w:endnote>
  <w:endnote w:type="continuationSeparator" w:id="0">
    <w:p w14:paraId="578864C9" w14:textId="77777777" w:rsidR="00D7640B" w:rsidRDefault="00D7640B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68E4" w14:textId="77777777" w:rsidR="00A167AD" w:rsidRPr="006F7111" w:rsidRDefault="00A167AD" w:rsidP="00A167AD">
    <w:pPr>
      <w:jc w:val="center"/>
      <w:rPr>
        <w:rStyle w:val="Lienhypertexte"/>
        <w:color w:val="000000" w:themeColor="text1"/>
      </w:rPr>
    </w:pPr>
    <w:r w:rsidRPr="006F7111">
      <w:rPr>
        <w:b/>
        <w:bCs/>
        <w:color w:val="000000" w:themeColor="text1"/>
      </w:rPr>
      <w:t xml:space="preserve">#GMW2018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GlobalMoneyWeek</w:t>
    </w:r>
    <w:proofErr w:type="spellEnd"/>
    <w:r w:rsidRPr="006F7111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MoneyMatters</w:t>
    </w:r>
    <w:proofErr w:type="spellEnd"/>
    <w:r w:rsidRPr="006F7111">
      <w:rPr>
        <w:b/>
        <w:bCs/>
        <w:color w:val="000000" w:themeColor="text1"/>
      </w:rPr>
      <w:t xml:space="preserve"> Matter</w:t>
    </w:r>
    <w:r w:rsidRPr="006F7111">
      <w:rPr>
        <w:color w:val="000000" w:themeColor="text1"/>
      </w:rPr>
      <w:t xml:space="preserve"> </w:t>
    </w:r>
    <w:r>
      <w:rPr>
        <w:color w:val="000000" w:themeColor="text1"/>
      </w:rPr>
      <w:t xml:space="preserve">      </w:t>
    </w:r>
    <w:hyperlink r:id="rId1" w:history="1">
      <w:r w:rsidRPr="006F7111">
        <w:rPr>
          <w:rStyle w:val="Lienhypertexte"/>
          <w:b/>
          <w:bCs/>
          <w:color w:val="000000" w:themeColor="text1"/>
        </w:rPr>
        <w:t>www.globalmoneyweek.org</w:t>
      </w:r>
    </w:hyperlink>
  </w:p>
  <w:p w14:paraId="3295EF0F" w14:textId="77777777" w:rsidR="0002694B" w:rsidRPr="0077658C" w:rsidRDefault="0002694B" w:rsidP="00577D10">
    <w:pPr>
      <w:pStyle w:val="Pieddepage"/>
      <w:tabs>
        <w:tab w:val="left" w:pos="15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A7A1A" w14:textId="77777777" w:rsidR="00D7640B" w:rsidRDefault="00D7640B" w:rsidP="001E7142">
      <w:pPr>
        <w:spacing w:line="240" w:lineRule="auto"/>
      </w:pPr>
      <w:r>
        <w:separator/>
      </w:r>
    </w:p>
  </w:footnote>
  <w:footnote w:type="continuationSeparator" w:id="0">
    <w:p w14:paraId="5FCA6022" w14:textId="77777777" w:rsidR="00D7640B" w:rsidRDefault="00D7640B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F77A" w14:textId="77777777" w:rsidR="004A3BC8" w:rsidRDefault="00CE65C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920" behindDoc="0" locked="0" layoutInCell="1" allowOverlap="1" wp14:anchorId="79C4A002" wp14:editId="073B59AD">
          <wp:simplePos x="0" y="0"/>
          <wp:positionH relativeFrom="column">
            <wp:posOffset>2813685</wp:posOffset>
          </wp:positionH>
          <wp:positionV relativeFrom="paragraph">
            <wp:posOffset>-126365</wp:posOffset>
          </wp:positionV>
          <wp:extent cx="2374900" cy="485775"/>
          <wp:effectExtent l="0" t="0" r="6350" b="9525"/>
          <wp:wrapSquare wrapText="bothSides"/>
          <wp:docPr id="6" name="Picture 6" descr="CYFI logo resized 77K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FI logo resized 77KB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AEBF986" wp14:editId="19D03B96">
              <wp:simplePos x="0" y="0"/>
              <wp:positionH relativeFrom="column">
                <wp:posOffset>1598295</wp:posOffset>
              </wp:positionH>
              <wp:positionV relativeFrom="paragraph">
                <wp:posOffset>12700</wp:posOffset>
              </wp:positionV>
              <wp:extent cx="1007745" cy="306705"/>
              <wp:effectExtent l="0" t="0" r="1905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B1920" w14:textId="11C49776" w:rsidR="00CE65C7" w:rsidRPr="00165909" w:rsidRDefault="00D65805" w:rsidP="00CE65C7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Initiative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BF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85pt;margin-top:1pt;width:79.35pt;height:2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" stroked="f">
              <v:textbox>
                <w:txbxContent>
                  <w:p w14:paraId="09BB1920" w14:textId="11C49776" w:rsidR="00CE65C7" w:rsidRPr="00165909" w:rsidRDefault="00D65805" w:rsidP="00CE65C7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Initiative 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4656" behindDoc="0" locked="0" layoutInCell="1" allowOverlap="1" wp14:anchorId="648A9BEB" wp14:editId="348C6994">
          <wp:simplePos x="0" y="0"/>
          <wp:positionH relativeFrom="column">
            <wp:posOffset>-6350</wp:posOffset>
          </wp:positionH>
          <wp:positionV relativeFrom="paragraph">
            <wp:posOffset>-307340</wp:posOffset>
          </wp:positionV>
          <wp:extent cx="1306195" cy="762000"/>
          <wp:effectExtent l="0" t="0" r="8255" b="0"/>
          <wp:wrapSquare wrapText="bothSides"/>
          <wp:docPr id="4" name="Picture 4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GM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366E47"/>
    <w:multiLevelType w:val="hybridMultilevel"/>
    <w:tmpl w:val="DE061444"/>
    <w:lvl w:ilvl="0" w:tplc="12B2902C">
      <w:start w:val="1"/>
      <w:numFmt w:val="decimal"/>
      <w:pStyle w:val="Listenumros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ED2678"/>
    <w:multiLevelType w:val="multilevel"/>
    <w:tmpl w:val="A9E40176"/>
    <w:lvl w:ilvl="0">
      <w:start w:val="1"/>
      <w:numFmt w:val="decimal"/>
      <w:pStyle w:val="Titre1"/>
      <w:lvlText w:val="Chapter %1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0"/>
  </w:num>
  <w:num w:numId="14">
    <w:abstractNumId w:val="25"/>
  </w:num>
  <w:num w:numId="15">
    <w:abstractNumId w:val="17"/>
  </w:num>
  <w:num w:numId="16">
    <w:abstractNumId w:val="29"/>
  </w:num>
  <w:num w:numId="17">
    <w:abstractNumId w:val="15"/>
  </w:num>
  <w:num w:numId="18">
    <w:abstractNumId w:val="23"/>
  </w:num>
  <w:num w:numId="19">
    <w:abstractNumId w:val="27"/>
  </w:num>
  <w:num w:numId="20">
    <w:abstractNumId w:val="13"/>
  </w:num>
  <w:num w:numId="21">
    <w:abstractNumId w:val="24"/>
  </w:num>
  <w:num w:numId="22">
    <w:abstractNumId w:val="11"/>
  </w:num>
  <w:num w:numId="23">
    <w:abstractNumId w:val="28"/>
  </w:num>
  <w:num w:numId="24">
    <w:abstractNumId w:val="18"/>
  </w:num>
  <w:num w:numId="25">
    <w:abstractNumId w:val="19"/>
  </w:num>
  <w:num w:numId="2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4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7"/>
    <w:rsid w:val="00000FB6"/>
    <w:rsid w:val="00010E54"/>
    <w:rsid w:val="00017252"/>
    <w:rsid w:val="0002694B"/>
    <w:rsid w:val="00027897"/>
    <w:rsid w:val="00027EC1"/>
    <w:rsid w:val="00034876"/>
    <w:rsid w:val="000530BE"/>
    <w:rsid w:val="0005324C"/>
    <w:rsid w:val="000543BE"/>
    <w:rsid w:val="00055470"/>
    <w:rsid w:val="0006203B"/>
    <w:rsid w:val="00062BD4"/>
    <w:rsid w:val="00065871"/>
    <w:rsid w:val="00084029"/>
    <w:rsid w:val="00086359"/>
    <w:rsid w:val="000A21B5"/>
    <w:rsid w:val="000A3177"/>
    <w:rsid w:val="000A5CCB"/>
    <w:rsid w:val="000B0D83"/>
    <w:rsid w:val="000C2428"/>
    <w:rsid w:val="000C399A"/>
    <w:rsid w:val="000E6C58"/>
    <w:rsid w:val="000E7940"/>
    <w:rsid w:val="000F239C"/>
    <w:rsid w:val="000F685F"/>
    <w:rsid w:val="00101C96"/>
    <w:rsid w:val="00106682"/>
    <w:rsid w:val="0010726D"/>
    <w:rsid w:val="0011381C"/>
    <w:rsid w:val="0012170F"/>
    <w:rsid w:val="001300E1"/>
    <w:rsid w:val="00146649"/>
    <w:rsid w:val="00161FD8"/>
    <w:rsid w:val="0016367B"/>
    <w:rsid w:val="00194CB4"/>
    <w:rsid w:val="001B24D2"/>
    <w:rsid w:val="001B2B80"/>
    <w:rsid w:val="001C7115"/>
    <w:rsid w:val="001D1D1B"/>
    <w:rsid w:val="001E7142"/>
    <w:rsid w:val="001F0135"/>
    <w:rsid w:val="001F4156"/>
    <w:rsid w:val="001F64E1"/>
    <w:rsid w:val="00203FC4"/>
    <w:rsid w:val="00236038"/>
    <w:rsid w:val="0024207D"/>
    <w:rsid w:val="002653E2"/>
    <w:rsid w:val="00272793"/>
    <w:rsid w:val="0028082D"/>
    <w:rsid w:val="00284A01"/>
    <w:rsid w:val="00291594"/>
    <w:rsid w:val="00293F41"/>
    <w:rsid w:val="002A5F62"/>
    <w:rsid w:val="002B7651"/>
    <w:rsid w:val="002C1A20"/>
    <w:rsid w:val="002D2E22"/>
    <w:rsid w:val="002D551D"/>
    <w:rsid w:val="002D6514"/>
    <w:rsid w:val="002F0524"/>
    <w:rsid w:val="002F0766"/>
    <w:rsid w:val="002F60F5"/>
    <w:rsid w:val="003127B3"/>
    <w:rsid w:val="00330C1D"/>
    <w:rsid w:val="00354A31"/>
    <w:rsid w:val="00373F7E"/>
    <w:rsid w:val="00392D7D"/>
    <w:rsid w:val="003A2D6A"/>
    <w:rsid w:val="003A5EB9"/>
    <w:rsid w:val="003A6E85"/>
    <w:rsid w:val="003B1496"/>
    <w:rsid w:val="003B19D5"/>
    <w:rsid w:val="003C1B6B"/>
    <w:rsid w:val="003D2325"/>
    <w:rsid w:val="003E32D1"/>
    <w:rsid w:val="004122C6"/>
    <w:rsid w:val="00412DBD"/>
    <w:rsid w:val="00435A5D"/>
    <w:rsid w:val="004671C6"/>
    <w:rsid w:val="004805FD"/>
    <w:rsid w:val="004833BA"/>
    <w:rsid w:val="004A2845"/>
    <w:rsid w:val="004A3BC8"/>
    <w:rsid w:val="004A3DD2"/>
    <w:rsid w:val="004B3C67"/>
    <w:rsid w:val="004B510F"/>
    <w:rsid w:val="004D174E"/>
    <w:rsid w:val="004E0314"/>
    <w:rsid w:val="00524317"/>
    <w:rsid w:val="00531CCC"/>
    <w:rsid w:val="00536C07"/>
    <w:rsid w:val="00546079"/>
    <w:rsid w:val="005575F9"/>
    <w:rsid w:val="00571EEB"/>
    <w:rsid w:val="00576860"/>
    <w:rsid w:val="00577D10"/>
    <w:rsid w:val="00597B4A"/>
    <w:rsid w:val="005B724F"/>
    <w:rsid w:val="005C3A53"/>
    <w:rsid w:val="005D5AD4"/>
    <w:rsid w:val="005E5883"/>
    <w:rsid w:val="005E6F30"/>
    <w:rsid w:val="00610E88"/>
    <w:rsid w:val="00612463"/>
    <w:rsid w:val="00636905"/>
    <w:rsid w:val="00645FAE"/>
    <w:rsid w:val="00646262"/>
    <w:rsid w:val="00664A3D"/>
    <w:rsid w:val="00684276"/>
    <w:rsid w:val="00691185"/>
    <w:rsid w:val="00694199"/>
    <w:rsid w:val="00697D31"/>
    <w:rsid w:val="006C7049"/>
    <w:rsid w:val="006D60FF"/>
    <w:rsid w:val="006E5204"/>
    <w:rsid w:val="006E6AB1"/>
    <w:rsid w:val="006F7BA9"/>
    <w:rsid w:val="007025F0"/>
    <w:rsid w:val="007075A1"/>
    <w:rsid w:val="007306D2"/>
    <w:rsid w:val="00737C2C"/>
    <w:rsid w:val="0074074C"/>
    <w:rsid w:val="00757FD6"/>
    <w:rsid w:val="0077658C"/>
    <w:rsid w:val="0079121A"/>
    <w:rsid w:val="007A3443"/>
    <w:rsid w:val="007B0136"/>
    <w:rsid w:val="007C1BE9"/>
    <w:rsid w:val="007C40FD"/>
    <w:rsid w:val="007C5E83"/>
    <w:rsid w:val="007E6FAA"/>
    <w:rsid w:val="007E7A10"/>
    <w:rsid w:val="007F3EFA"/>
    <w:rsid w:val="0085407F"/>
    <w:rsid w:val="0085772C"/>
    <w:rsid w:val="00871AFD"/>
    <w:rsid w:val="008748BB"/>
    <w:rsid w:val="00877082"/>
    <w:rsid w:val="008841D8"/>
    <w:rsid w:val="00896D04"/>
    <w:rsid w:val="008B10A0"/>
    <w:rsid w:val="008B2438"/>
    <w:rsid w:val="008B7CA0"/>
    <w:rsid w:val="008D57BB"/>
    <w:rsid w:val="008E573F"/>
    <w:rsid w:val="008F0D8D"/>
    <w:rsid w:val="008F3FBE"/>
    <w:rsid w:val="00910377"/>
    <w:rsid w:val="009177CF"/>
    <w:rsid w:val="00923E77"/>
    <w:rsid w:val="00935ABA"/>
    <w:rsid w:val="00974F38"/>
    <w:rsid w:val="00993640"/>
    <w:rsid w:val="009A2B73"/>
    <w:rsid w:val="009C2A70"/>
    <w:rsid w:val="009E5013"/>
    <w:rsid w:val="00A00371"/>
    <w:rsid w:val="00A112C2"/>
    <w:rsid w:val="00A15F1B"/>
    <w:rsid w:val="00A167AD"/>
    <w:rsid w:val="00A237C8"/>
    <w:rsid w:val="00A4767C"/>
    <w:rsid w:val="00A57CC0"/>
    <w:rsid w:val="00A6435B"/>
    <w:rsid w:val="00A67697"/>
    <w:rsid w:val="00AD1FA6"/>
    <w:rsid w:val="00AE1F8F"/>
    <w:rsid w:val="00AE2300"/>
    <w:rsid w:val="00AE5ACF"/>
    <w:rsid w:val="00AE61B6"/>
    <w:rsid w:val="00AE6AF4"/>
    <w:rsid w:val="00B11CED"/>
    <w:rsid w:val="00B16E1F"/>
    <w:rsid w:val="00B20E45"/>
    <w:rsid w:val="00B53249"/>
    <w:rsid w:val="00B572DE"/>
    <w:rsid w:val="00B6223B"/>
    <w:rsid w:val="00B777B2"/>
    <w:rsid w:val="00B83742"/>
    <w:rsid w:val="00B839A6"/>
    <w:rsid w:val="00B875D8"/>
    <w:rsid w:val="00B92CA2"/>
    <w:rsid w:val="00BD1333"/>
    <w:rsid w:val="00BD16B8"/>
    <w:rsid w:val="00BD2D8D"/>
    <w:rsid w:val="00BE0857"/>
    <w:rsid w:val="00BE0DDF"/>
    <w:rsid w:val="00BE2123"/>
    <w:rsid w:val="00BE293A"/>
    <w:rsid w:val="00BE35EB"/>
    <w:rsid w:val="00BE58F0"/>
    <w:rsid w:val="00BE6B1C"/>
    <w:rsid w:val="00C208BE"/>
    <w:rsid w:val="00C33D48"/>
    <w:rsid w:val="00C34CE0"/>
    <w:rsid w:val="00C464E5"/>
    <w:rsid w:val="00C53C4B"/>
    <w:rsid w:val="00C91946"/>
    <w:rsid w:val="00C91F44"/>
    <w:rsid w:val="00CA3236"/>
    <w:rsid w:val="00CD53AE"/>
    <w:rsid w:val="00CE65C7"/>
    <w:rsid w:val="00CF5F8F"/>
    <w:rsid w:val="00D005B7"/>
    <w:rsid w:val="00D104A7"/>
    <w:rsid w:val="00D12C83"/>
    <w:rsid w:val="00D27CDF"/>
    <w:rsid w:val="00D4524D"/>
    <w:rsid w:val="00D62E30"/>
    <w:rsid w:val="00D65805"/>
    <w:rsid w:val="00D70891"/>
    <w:rsid w:val="00D7640B"/>
    <w:rsid w:val="00D82290"/>
    <w:rsid w:val="00D9043D"/>
    <w:rsid w:val="00D9525B"/>
    <w:rsid w:val="00DA5FCB"/>
    <w:rsid w:val="00DB0E49"/>
    <w:rsid w:val="00DC0E56"/>
    <w:rsid w:val="00DC40BA"/>
    <w:rsid w:val="00DD0587"/>
    <w:rsid w:val="00DE23DC"/>
    <w:rsid w:val="00DF301C"/>
    <w:rsid w:val="00E24628"/>
    <w:rsid w:val="00E303B8"/>
    <w:rsid w:val="00E36658"/>
    <w:rsid w:val="00E42977"/>
    <w:rsid w:val="00E61B96"/>
    <w:rsid w:val="00E645B3"/>
    <w:rsid w:val="00E80077"/>
    <w:rsid w:val="00E83932"/>
    <w:rsid w:val="00EB4EAA"/>
    <w:rsid w:val="00EB517F"/>
    <w:rsid w:val="00EC3971"/>
    <w:rsid w:val="00EC65AD"/>
    <w:rsid w:val="00EE5884"/>
    <w:rsid w:val="00F03490"/>
    <w:rsid w:val="00F0440C"/>
    <w:rsid w:val="00F15293"/>
    <w:rsid w:val="00F162A5"/>
    <w:rsid w:val="00F25DB0"/>
    <w:rsid w:val="00F263EA"/>
    <w:rsid w:val="00F42763"/>
    <w:rsid w:val="00F51E28"/>
    <w:rsid w:val="00F61FE6"/>
    <w:rsid w:val="00F6259B"/>
    <w:rsid w:val="00F62614"/>
    <w:rsid w:val="00F829AA"/>
    <w:rsid w:val="00F85430"/>
    <w:rsid w:val="00F9769E"/>
    <w:rsid w:val="00FA156F"/>
    <w:rsid w:val="00FB531E"/>
    <w:rsid w:val="00FB6DAD"/>
    <w:rsid w:val="00FC656B"/>
    <w:rsid w:val="00FE4133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9B5A4E"/>
  <w15:docId w15:val="{3C341322-2637-42C3-B9C5-5E47FF8E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4D"/>
    <w:pPr>
      <w:spacing w:line="250" w:lineRule="atLeast"/>
    </w:pPr>
    <w:rPr>
      <w:rFonts w:ascii="Calibri" w:hAnsi="Calibri"/>
      <w:spacing w:val="-2"/>
    </w:rPr>
  </w:style>
  <w:style w:type="paragraph" w:styleId="Titre1">
    <w:name w:val="heading 1"/>
    <w:aliases w:val="CYF_Heading 1"/>
    <w:basedOn w:val="Normal"/>
    <w:next w:val="CYFLead"/>
    <w:link w:val="Titre1C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color w:val="6B205F"/>
      <w:sz w:val="94"/>
      <w:szCs w:val="94"/>
    </w:rPr>
  </w:style>
  <w:style w:type="paragraph" w:styleId="Titre2">
    <w:name w:val="heading 2"/>
    <w:aliases w:val="CYF_Heading 2"/>
    <w:basedOn w:val="Normal"/>
    <w:next w:val="Normal"/>
    <w:link w:val="Titre2Car"/>
    <w:uiPriority w:val="9"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b/>
      <w:bCs/>
      <w:color w:val="6B205F"/>
      <w:spacing w:val="0"/>
      <w:sz w:val="40"/>
      <w:szCs w:val="40"/>
    </w:rPr>
  </w:style>
  <w:style w:type="paragraph" w:styleId="Titre3">
    <w:name w:val="heading 3"/>
    <w:aliases w:val="CYF_Heading 3"/>
    <w:basedOn w:val="Normal"/>
    <w:next w:val="Normal"/>
    <w:link w:val="Titre3Car"/>
    <w:uiPriority w:val="9"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b/>
      <w:bCs/>
      <w:color w:val="6B205F"/>
      <w:spacing w:val="0"/>
      <w:sz w:val="26"/>
      <w:szCs w:val="26"/>
    </w:rPr>
  </w:style>
  <w:style w:type="paragraph" w:styleId="Titre4">
    <w:name w:val="heading 4"/>
    <w:aliases w:val="CYF_Heading 4"/>
    <w:basedOn w:val="Normal"/>
    <w:next w:val="Normal"/>
    <w:link w:val="Titre4Car"/>
    <w:uiPriority w:val="9"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b/>
      <w:bCs/>
      <w:color w:val="6B205F"/>
    </w:rPr>
  </w:style>
  <w:style w:type="paragraph" w:styleId="Titre5">
    <w:name w:val="heading 5"/>
    <w:basedOn w:val="Normal"/>
    <w:next w:val="Normal"/>
    <w:link w:val="Titre5Car"/>
    <w:uiPriority w:val="9"/>
    <w:qFormat/>
    <w:rsid w:val="008F3FBE"/>
    <w:pPr>
      <w:keepNext/>
      <w:keepLines/>
      <w:numPr>
        <w:ilvl w:val="4"/>
        <w:numId w:val="16"/>
      </w:numPr>
      <w:outlineLvl w:val="4"/>
    </w:pPr>
    <w:rPr>
      <w:i/>
      <w:iCs/>
      <w:color w:val="35102F"/>
    </w:rPr>
  </w:style>
  <w:style w:type="paragraph" w:styleId="Titre6">
    <w:name w:val="heading 6"/>
    <w:basedOn w:val="Normal"/>
    <w:next w:val="Normal"/>
    <w:link w:val="Titre6Car"/>
    <w:uiPriority w:val="9"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i/>
      <w:iCs/>
      <w:color w:val="35102F"/>
    </w:rPr>
  </w:style>
  <w:style w:type="paragraph" w:styleId="Titre7">
    <w:name w:val="heading 7"/>
    <w:basedOn w:val="Normal"/>
    <w:next w:val="Normal"/>
    <w:link w:val="Titre7Car"/>
    <w:uiPriority w:val="9"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b/>
      <w:bCs/>
      <w:color w:val="808080"/>
    </w:rPr>
  </w:style>
  <w:style w:type="character" w:customStyle="1" w:styleId="Titre1Car">
    <w:name w:val="Titre 1 Car"/>
    <w:aliases w:val="CYF_Heading 1 Car"/>
    <w:link w:val="Titre1"/>
    <w:uiPriority w:val="9"/>
    <w:rsid w:val="008F3FBE"/>
    <w:rPr>
      <w:rFonts w:ascii="Calibri" w:eastAsia="MS PGothic" w:hAnsi="Calibri" w:cs="Times New Roman"/>
      <w:color w:val="6B205F"/>
      <w:spacing w:val="-2"/>
      <w:sz w:val="94"/>
      <w:szCs w:val="94"/>
      <w:lang w:val="en-US" w:eastAsia="en-US"/>
    </w:rPr>
  </w:style>
  <w:style w:type="character" w:customStyle="1" w:styleId="Titre2Car">
    <w:name w:val="Titre 2 Car"/>
    <w:aliases w:val="CYF_Heading 2 Car"/>
    <w:link w:val="Titre2"/>
    <w:uiPriority w:val="9"/>
    <w:rsid w:val="008F3FBE"/>
    <w:rPr>
      <w:rFonts w:ascii="Calibri" w:eastAsia="MS PGothic" w:hAnsi="Calibri" w:cs="Times New Roman"/>
      <w:b/>
      <w:bCs/>
      <w:color w:val="6B205F"/>
      <w:sz w:val="40"/>
      <w:szCs w:val="40"/>
      <w:lang w:val="en-US" w:eastAsia="en-US"/>
    </w:rPr>
  </w:style>
  <w:style w:type="character" w:customStyle="1" w:styleId="Titre3Car">
    <w:name w:val="Titre 3 Car"/>
    <w:aliases w:val="CYF_Heading 3 Car"/>
    <w:link w:val="Titre3"/>
    <w:uiPriority w:val="9"/>
    <w:rsid w:val="008F3FBE"/>
    <w:rPr>
      <w:rFonts w:ascii="Calibri" w:eastAsia="MS PGothic" w:hAnsi="Calibri" w:cs="Times New Roman"/>
      <w:b/>
      <w:bCs/>
      <w:color w:val="6B205F"/>
      <w:sz w:val="26"/>
      <w:szCs w:val="26"/>
      <w:lang w:val="en-US" w:eastAsia="en-US"/>
    </w:rPr>
  </w:style>
  <w:style w:type="character" w:customStyle="1" w:styleId="Titre4Car">
    <w:name w:val="Titre 4 Car"/>
    <w:aliases w:val="CYF_Heading 4 Car"/>
    <w:link w:val="Titre4"/>
    <w:uiPriority w:val="9"/>
    <w:rsid w:val="008F3FBE"/>
    <w:rPr>
      <w:rFonts w:ascii="Calibri" w:eastAsia="MS PGothic" w:hAnsi="Calibri" w:cs="Times New Roman"/>
      <w:b/>
      <w:bCs/>
      <w:color w:val="6B205F"/>
      <w:spacing w:val="-2"/>
      <w:lang w:val="en-US" w:eastAsia="en-US"/>
    </w:rPr>
  </w:style>
  <w:style w:type="character" w:customStyle="1" w:styleId="Titre5Car">
    <w:name w:val="Titre 5 Car"/>
    <w:link w:val="Titre5"/>
    <w:uiPriority w:val="9"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Titre6Car">
    <w:name w:val="Titre 6 Car"/>
    <w:link w:val="Titre6"/>
    <w:uiPriority w:val="9"/>
    <w:semiHidden/>
    <w:rsid w:val="008F3FBE"/>
    <w:rPr>
      <w:rFonts w:ascii="Calibri" w:eastAsia="MS PGothic" w:hAnsi="Calibri" w:cs="Times New Roman"/>
      <w:i/>
      <w:iCs/>
      <w:color w:val="35102F"/>
      <w:spacing w:val="-2"/>
      <w:lang w:val="en-US" w:eastAsia="en-US"/>
    </w:rPr>
  </w:style>
  <w:style w:type="character" w:customStyle="1" w:styleId="Titre7Car">
    <w:name w:val="Titre 7 Car"/>
    <w:link w:val="Titre7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character" w:customStyle="1" w:styleId="Titre8Car">
    <w:name w:val="Titre 8 Car"/>
    <w:link w:val="Titre8"/>
    <w:uiPriority w:val="9"/>
    <w:semiHidden/>
    <w:rsid w:val="00D70891"/>
    <w:rPr>
      <w:rFonts w:ascii="Calibri" w:eastAsia="MS PGothic" w:hAnsi="Calibri" w:cs="Times New Roman"/>
      <w:color w:val="404040"/>
      <w:spacing w:val="-2"/>
      <w:lang w:val="en-US" w:eastAsia="en-US"/>
    </w:rPr>
  </w:style>
  <w:style w:type="character" w:customStyle="1" w:styleId="Titre9Car">
    <w:name w:val="Titre 9 Car"/>
    <w:link w:val="Titre9"/>
    <w:uiPriority w:val="9"/>
    <w:semiHidden/>
    <w:rsid w:val="00D70891"/>
    <w:rPr>
      <w:rFonts w:ascii="Calibri" w:eastAsia="MS PGothic" w:hAnsi="Calibri" w:cs="Times New Roman"/>
      <w:i/>
      <w:iCs/>
      <w:color w:val="404040"/>
      <w:spacing w:val="-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D104A7"/>
    <w:rPr>
      <w:rFonts w:ascii="Calibri" w:hAnsi="Calibri"/>
      <w:sz w:val="21"/>
      <w:szCs w:val="21"/>
      <w:lang w:val="en-US" w:eastAsia="en-US"/>
    </w:rPr>
  </w:style>
  <w:style w:type="paragraph" w:styleId="Pieddepage">
    <w:name w:val="footer"/>
    <w:aliases w:val="CYF_Voettekst"/>
    <w:basedOn w:val="Normal"/>
    <w:link w:val="PieddepageC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/>
      <w:sz w:val="14"/>
      <w:szCs w:val="14"/>
    </w:rPr>
  </w:style>
  <w:style w:type="character" w:customStyle="1" w:styleId="PieddepageCar">
    <w:name w:val="Pied de page Car"/>
    <w:aliases w:val="CYF_Voettekst Car"/>
    <w:link w:val="Pieddepage"/>
    <w:uiPriority w:val="99"/>
    <w:rsid w:val="00597B4A"/>
    <w:rPr>
      <w:rFonts w:ascii="Calibri" w:hAnsi="Calibri"/>
      <w:i/>
      <w:iCs/>
      <w:color w:val="6B205F"/>
      <w:spacing w:val="-2"/>
      <w:sz w:val="14"/>
      <w:szCs w:val="14"/>
      <w:lang w:val="en-US" w:eastAsia="en-US"/>
    </w:rPr>
  </w:style>
  <w:style w:type="character" w:styleId="Appelnotedebasdep">
    <w:name w:val="footnote reference"/>
    <w:uiPriority w:val="99"/>
    <w:unhideWhenUsed/>
    <w:rsid w:val="00D12C83"/>
    <w:rPr>
      <w:rFonts w:ascii="Calibri" w:hAnsi="Calibri"/>
      <w:vertAlign w:val="superscript"/>
    </w:rPr>
  </w:style>
  <w:style w:type="paragraph" w:styleId="Notedebasdepage">
    <w:name w:val="footnote text"/>
    <w:aliases w:val="CYF_Voetnoottekst"/>
    <w:basedOn w:val="Normal"/>
    <w:link w:val="NotedebasdepageC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/>
      <w:sz w:val="16"/>
      <w:szCs w:val="16"/>
    </w:rPr>
  </w:style>
  <w:style w:type="character" w:customStyle="1" w:styleId="NotedebasdepageCar">
    <w:name w:val="Note de bas de page Car"/>
    <w:aliases w:val="CYF_Voetnoottekst Car"/>
    <w:link w:val="Notedebasdepage"/>
    <w:uiPriority w:val="99"/>
    <w:rsid w:val="005C3A53"/>
    <w:rPr>
      <w:rFonts w:ascii="Calibri" w:hAnsi="Calibri"/>
      <w:color w:val="7F7F7F"/>
      <w:spacing w:val="-2"/>
      <w:sz w:val="16"/>
      <w:szCs w:val="16"/>
      <w:lang w:val="en-US" w:eastAsia="en-US"/>
    </w:rPr>
  </w:style>
  <w:style w:type="character" w:styleId="Accentuation">
    <w:name w:val="Emphasis"/>
    <w:uiPriority w:val="20"/>
    <w:qFormat/>
    <w:rsid w:val="0006203B"/>
    <w:rPr>
      <w:i/>
      <w:iCs/>
    </w:rPr>
  </w:style>
  <w:style w:type="table" w:styleId="Grilledutableau">
    <w:name w:val="Table Grid"/>
    <w:basedOn w:val="TableauNormal"/>
    <w:uiPriority w:val="59"/>
    <w:rsid w:val="007C40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6B205F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6B205F"/>
      <w:sz w:val="32"/>
      <w:szCs w:val="32"/>
    </w:rPr>
  </w:style>
  <w:style w:type="paragraph" w:styleId="Lgende">
    <w:name w:val="caption"/>
    <w:basedOn w:val="Normal"/>
    <w:next w:val="CYFIllustrationbottom"/>
    <w:uiPriority w:val="35"/>
    <w:qFormat/>
    <w:rsid w:val="008F3FBE"/>
    <w:pPr>
      <w:keepNext/>
      <w:keepLines/>
      <w:pBdr>
        <w:top w:val="single" w:sz="8" w:space="3" w:color="6B205F"/>
      </w:pBdr>
    </w:pPr>
    <w:rPr>
      <w:b/>
      <w:bCs/>
      <w:color w:val="7F7F7F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lev">
    <w:name w:val="Strong"/>
    <w:uiPriority w:val="22"/>
    <w:qFormat/>
    <w:rsid w:val="0006203B"/>
    <w:rPr>
      <w:b/>
      <w:bCs/>
    </w:rPr>
  </w:style>
  <w:style w:type="paragraph" w:styleId="Listepuces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D16B8"/>
    <w:pPr>
      <w:spacing w:line="900" w:lineRule="atLeast"/>
      <w:contextualSpacing/>
    </w:pPr>
    <w:rPr>
      <w:color w:val="6B205F"/>
      <w:kern w:val="28"/>
      <w:sz w:val="94"/>
      <w:szCs w:val="94"/>
    </w:rPr>
  </w:style>
  <w:style w:type="character" w:customStyle="1" w:styleId="TitreCar">
    <w:name w:val="Titre Car"/>
    <w:link w:val="Titre"/>
    <w:uiPriority w:val="10"/>
    <w:rsid w:val="00BD16B8"/>
    <w:rPr>
      <w:rFonts w:ascii="Calibri" w:eastAsia="MS PGothic" w:hAnsi="Calibri" w:cs="Times New Roman"/>
      <w:color w:val="6B205F"/>
      <w:spacing w:val="-2"/>
      <w:kern w:val="28"/>
      <w:sz w:val="94"/>
      <w:szCs w:val="94"/>
      <w:lang w:val="en-US" w:eastAsia="en-US"/>
    </w:rPr>
  </w:style>
  <w:style w:type="paragraph" w:styleId="TM3">
    <w:name w:val="toc 3"/>
    <w:basedOn w:val="TM2"/>
    <w:next w:val="Normal"/>
    <w:uiPriority w:val="39"/>
    <w:unhideWhenUsed/>
    <w:rsid w:val="00DF301C"/>
    <w:rPr>
      <w:i/>
      <w:iCs/>
    </w:rPr>
  </w:style>
  <w:style w:type="paragraph" w:styleId="TM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M1">
    <w:name w:val="toc 1"/>
    <w:basedOn w:val="Titre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Grillemoyenne1-Accent1">
    <w:name w:val="Medium Grid 1 Accent 1"/>
    <w:basedOn w:val="TableauNormal"/>
    <w:uiPriority w:val="62"/>
    <w:rsid w:val="000A3177"/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blStylePr w:type="fir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1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lastRow">
      <w:pPr>
        <w:spacing w:before="0" w:after="0" w:line="240" w:lineRule="auto"/>
      </w:pPr>
      <w:rPr>
        <w:rFonts w:ascii="Helvetica" w:eastAsia="Symbol" w:hAnsi="Helvetica" w:cs="Times New Roman"/>
        <w:b/>
        <w:bCs/>
      </w:rPr>
      <w:tblPr/>
      <w:tcPr>
        <w:tcBorders>
          <w:top w:val="double" w:sz="6" w:space="0" w:color="6B205F"/>
          <w:left w:val="single" w:sz="8" w:space="0" w:color="6B205F"/>
          <w:bottom w:val="single" w:sz="8" w:space="0" w:color="6B205F"/>
          <w:right w:val="single" w:sz="8" w:space="0" w:color="6B205F"/>
          <w:insideH w:val="nil"/>
          <w:insideV w:val="single" w:sz="8" w:space="0" w:color="6B205F"/>
        </w:tcBorders>
      </w:tcPr>
    </w:tblStylePr>
    <w:tblStylePr w:type="firstCol">
      <w:rPr>
        <w:rFonts w:ascii="Helvetica" w:eastAsia="Symbol" w:hAnsi="Helvetica" w:cs="Times New Roman"/>
        <w:b/>
        <w:bCs/>
      </w:rPr>
    </w:tblStylePr>
    <w:tblStylePr w:type="lastCol">
      <w:rPr>
        <w:rFonts w:ascii="Helvetica" w:eastAsia="Symbol" w:hAnsi="Helvetica" w:cs="Times New Roman"/>
        <w:b/>
        <w:bCs/>
      </w:rPr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</w:tcPr>
    </w:tblStylePr>
    <w:tblStylePr w:type="band1Vert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</w:tcBorders>
        <w:shd w:val="clear" w:color="auto" w:fill="EAB8E2"/>
      </w:tcPr>
    </w:tblStylePr>
    <w:tblStylePr w:type="band1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  <w:shd w:val="clear" w:color="auto" w:fill="EAB8E2"/>
      </w:tcPr>
    </w:tblStylePr>
    <w:tblStylePr w:type="band2Horz">
      <w:tblPr/>
      <w:tcPr>
        <w:tcBorders>
          <w:top w:val="single" w:sz="8" w:space="0" w:color="6B205F"/>
          <w:left w:val="single" w:sz="8" w:space="0" w:color="6B205F"/>
          <w:bottom w:val="single" w:sz="8" w:space="0" w:color="6B205F"/>
          <w:right w:val="single" w:sz="8" w:space="0" w:color="6B205F"/>
          <w:insideV w:val="single" w:sz="8" w:space="0" w:color="6B205F"/>
        </w:tcBorders>
      </w:tcPr>
    </w:tblStylePr>
  </w:style>
  <w:style w:type="table" w:customStyle="1" w:styleId="IntenseQuote1">
    <w:name w:val="Intense Quote1"/>
    <w:basedOn w:val="TableauNormal"/>
    <w:uiPriority w:val="60"/>
    <w:qFormat/>
    <w:rsid w:val="0010726D"/>
    <w:rPr>
      <w:color w:val="501846"/>
    </w:rPr>
    <w:tblPr>
      <w:tblStyleRowBandSize w:val="1"/>
      <w:tblStyleColBandSize w:val="1"/>
      <w:tblBorders>
        <w:top w:val="single" w:sz="8" w:space="0" w:color="6B205F"/>
        <w:bottom w:val="single" w:sz="8" w:space="0" w:color="6B20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205F"/>
          <w:left w:val="nil"/>
          <w:bottom w:val="single" w:sz="8" w:space="0" w:color="6B20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E2"/>
      </w:tcPr>
    </w:tblStylePr>
  </w:style>
  <w:style w:type="character" w:styleId="Numrodepage">
    <w:name w:val="page number"/>
    <w:uiPriority w:val="99"/>
    <w:unhideWhenUsed/>
    <w:rsid w:val="00597B4A"/>
    <w:rPr>
      <w:b/>
      <w:bCs/>
      <w:color w:val="6B205F"/>
    </w:rPr>
  </w:style>
  <w:style w:type="table" w:styleId="Grillemoyenne3-Accent4">
    <w:name w:val="Medium Grid 3 Accent 4"/>
    <w:basedOn w:val="TableauNormal"/>
    <w:uiPriority w:val="60"/>
    <w:rsid w:val="00B83742"/>
    <w:rPr>
      <w:color w:val="004E6A"/>
    </w:rPr>
    <w:tblPr>
      <w:tblStyleRowBandSize w:val="1"/>
      <w:tblStyleColBandSize w:val="1"/>
      <w:tblBorders>
        <w:top w:val="single" w:sz="8" w:space="0" w:color="00698E"/>
        <w:bottom w:val="single" w:sz="8" w:space="0" w:color="00698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/>
          <w:left w:val="nil"/>
          <w:bottom w:val="single" w:sz="8" w:space="0" w:color="00698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/>
      </w:tcPr>
    </w:tblStylePr>
  </w:style>
  <w:style w:type="table" w:styleId="Tramemoyenne1-Accent2">
    <w:name w:val="Medium Shading 1 Accent 2"/>
    <w:basedOn w:val="TableauNormal"/>
    <w:uiPriority w:val="68"/>
    <w:rsid w:val="00EC65AD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6B205F"/>
        <w:left w:val="single" w:sz="8" w:space="0" w:color="6B205F"/>
        <w:bottom w:val="single" w:sz="8" w:space="0" w:color="6B205F"/>
        <w:right w:val="single" w:sz="8" w:space="0" w:color="6B205F"/>
        <w:insideH w:val="single" w:sz="8" w:space="0" w:color="6B205F"/>
        <w:insideV w:val="single" w:sz="8" w:space="0" w:color="6B205F"/>
      </w:tblBorders>
    </w:tblPr>
    <w:tcPr>
      <w:shd w:val="clear" w:color="auto" w:fill="EAB8E2"/>
    </w:tcPr>
    <w:tblStylePr w:type="firstRow">
      <w:rPr>
        <w:b/>
        <w:bCs/>
        <w:color w:val="000000"/>
      </w:rPr>
      <w:tblPr/>
      <w:tcPr>
        <w:shd w:val="clear" w:color="auto" w:fill="F6E2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E7"/>
      </w:tcPr>
    </w:tblStylePr>
    <w:tblStylePr w:type="band1Vert">
      <w:tblPr/>
      <w:tcPr>
        <w:shd w:val="clear" w:color="auto" w:fill="D470C4"/>
      </w:tcPr>
    </w:tblStylePr>
    <w:tblStylePr w:type="band1Horz">
      <w:tblPr/>
      <w:tcPr>
        <w:tcBorders>
          <w:insideH w:val="single" w:sz="6" w:space="0" w:color="6B205F"/>
          <w:insideV w:val="single" w:sz="6" w:space="0" w:color="6B205F"/>
        </w:tcBorders>
        <w:shd w:val="clear" w:color="auto" w:fill="D470C4"/>
      </w:tcPr>
    </w:tblStylePr>
    <w:tblStylePr w:type="nwCell">
      <w:tblPr/>
      <w:tcPr>
        <w:shd w:val="clear" w:color="auto" w:fill="FFFFFF"/>
      </w:tcPr>
    </w:tblStylePr>
  </w:style>
  <w:style w:type="paragraph" w:styleId="Listenumros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enumros"/>
    <w:qFormat/>
    <w:rsid w:val="001300E1"/>
    <w:pPr>
      <w:numPr>
        <w:numId w:val="6"/>
      </w:numPr>
      <w:ind w:left="238" w:hanging="238"/>
    </w:pPr>
  </w:style>
  <w:style w:type="paragraph" w:customStyle="1" w:styleId="ColorfulList-Accent11">
    <w:name w:val="Colorful List - Accent 11"/>
    <w:basedOn w:val="Normal"/>
    <w:uiPriority w:val="34"/>
    <w:qFormat/>
    <w:rsid w:val="00D4524D"/>
    <w:pPr>
      <w:ind w:left="720"/>
      <w:contextualSpacing/>
    </w:pPr>
  </w:style>
  <w:style w:type="paragraph" w:customStyle="1" w:styleId="MediumGrid21">
    <w:name w:val="Medium Grid 21"/>
    <w:uiPriority w:val="1"/>
    <w:qFormat/>
    <w:rsid w:val="00D4524D"/>
    <w:rPr>
      <w:rFonts w:ascii="Calibri" w:hAnsi="Calibri"/>
      <w:spacing w:val="-2"/>
    </w:rPr>
  </w:style>
  <w:style w:type="character" w:styleId="Lienhypertexte">
    <w:name w:val="Hyperlink"/>
    <w:uiPriority w:val="99"/>
    <w:unhideWhenUsed/>
    <w:rsid w:val="00577D10"/>
    <w:rPr>
      <w:color w:val="008F4F"/>
      <w:u w:val="single"/>
    </w:rPr>
  </w:style>
  <w:style w:type="character" w:styleId="Textedelespacerserv">
    <w:name w:val="Placeholder Text"/>
    <w:basedOn w:val="Policepardfaut"/>
    <w:uiPriority w:val="99"/>
    <w:semiHidden/>
    <w:rsid w:val="003A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finance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73737-50B5-4434-9F33-9768FEF1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Example Global Money Week Press Release</vt:lpstr>
      <vt:lpstr>Example Global Money Week Press Release</vt:lpstr>
    </vt:vector>
  </TitlesOfParts>
  <Company>Child and Youth Finance International</Company>
  <LinksUpToDate>false</LinksUpToDate>
  <CharactersWithSpaces>3281</CharactersWithSpaces>
  <SharedDoc>false</SharedDoc>
  <HyperlinkBase/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http://www.childfinanceinternational.org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Global Money Week Press Release</dc:title>
  <dc:creator>Child &amp; Youth Finance International</dc:creator>
  <cp:lastModifiedBy>coline lopez</cp:lastModifiedBy>
  <cp:revision>32</cp:revision>
  <cp:lastPrinted>2013-08-13T12:33:00Z</cp:lastPrinted>
  <dcterms:created xsi:type="dcterms:W3CDTF">2014-10-14T07:31:00Z</dcterms:created>
  <dcterms:modified xsi:type="dcterms:W3CDTF">2017-10-31T16:14:00Z</dcterms:modified>
</cp:coreProperties>
</file>